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2"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731A5D" w:rsidRPr="00A148BE" w:rsidTr="00AD6B9B">
        <w:trPr>
          <w:trHeight w:val="1137"/>
        </w:trPr>
        <w:tc>
          <w:tcPr>
            <w:tcW w:w="4962" w:type="dxa"/>
          </w:tcPr>
          <w:p w:rsidR="00731A5D" w:rsidRPr="00A148BE" w:rsidRDefault="00731A5D" w:rsidP="00A148BE">
            <w:pPr>
              <w:spacing w:line="276" w:lineRule="auto"/>
              <w:jc w:val="center"/>
              <w:rPr>
                <w:rFonts w:asciiTheme="majorHAnsi" w:hAnsiTheme="majorHAnsi" w:cstheme="majorHAnsi"/>
                <w:b/>
                <w:sz w:val="26"/>
                <w:szCs w:val="26"/>
                <w:lang w:val="vi-VN"/>
              </w:rPr>
            </w:pPr>
            <w:r w:rsidRPr="00A148BE">
              <w:rPr>
                <w:rFonts w:asciiTheme="majorHAnsi" w:hAnsiTheme="majorHAnsi" w:cstheme="majorHAnsi"/>
                <w:b/>
                <w:sz w:val="26"/>
                <w:szCs w:val="26"/>
                <w:lang w:val="vi-VN"/>
              </w:rPr>
              <w:t>CÔNG TY CP ĐẦU TƯ VÀ XÂY DỰNG</w:t>
            </w:r>
          </w:p>
          <w:p w:rsidR="00731A5D" w:rsidRPr="00A148BE" w:rsidRDefault="00731A5D" w:rsidP="00A148BE">
            <w:pPr>
              <w:spacing w:line="276" w:lineRule="auto"/>
              <w:jc w:val="center"/>
              <w:rPr>
                <w:rFonts w:asciiTheme="majorHAnsi" w:hAnsiTheme="majorHAnsi" w:cstheme="majorHAnsi"/>
                <w:b/>
                <w:sz w:val="26"/>
                <w:szCs w:val="26"/>
                <w:lang w:val="vi-VN"/>
              </w:rPr>
            </w:pPr>
            <w:r w:rsidRPr="00A148BE">
              <w:rPr>
                <w:rFonts w:asciiTheme="majorHAnsi" w:hAnsiTheme="majorHAnsi" w:cstheme="majorHAnsi"/>
                <w:b/>
                <w:sz w:val="26"/>
                <w:szCs w:val="26"/>
                <w:lang w:val="vi-VN"/>
              </w:rPr>
              <w:t>XUÂN MAI</w:t>
            </w:r>
          </w:p>
          <w:p w:rsidR="00731A5D" w:rsidRPr="00A148BE" w:rsidRDefault="00FD0357" w:rsidP="00D64D1E">
            <w:pPr>
              <w:spacing w:before="80" w:after="60" w:line="276" w:lineRule="auto"/>
              <w:jc w:val="center"/>
              <w:rPr>
                <w:rFonts w:asciiTheme="majorHAnsi" w:hAnsiTheme="majorHAnsi" w:cstheme="majorHAnsi"/>
                <w:i/>
                <w:sz w:val="26"/>
                <w:szCs w:val="26"/>
                <w:lang w:val="fr-FR"/>
              </w:rPr>
            </w:pPr>
            <w:r>
              <w:rPr>
                <w:rFonts w:asciiTheme="majorHAnsi" w:hAnsiTheme="majorHAnsi" w:cstheme="majorHAnsi"/>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1100455</wp:posOffset>
                      </wp:positionH>
                      <wp:positionV relativeFrom="paragraph">
                        <wp:posOffset>6350</wp:posOffset>
                      </wp:positionV>
                      <wp:extent cx="611505" cy="0"/>
                      <wp:effectExtent l="10795" t="5080" r="6350"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C7E731" id="_x0000_t32" coordsize="21600,21600" o:spt="32" o:oned="t" path="m,l21600,21600e" filled="f">
                      <v:path arrowok="t" fillok="f" o:connecttype="none"/>
                      <o:lock v:ext="edit" shapetype="t"/>
                    </v:shapetype>
                    <v:shape id="AutoShape 3" o:spid="_x0000_s1026" type="#_x0000_t32" style="position:absolute;margin-left:86.65pt;margin-top:.5pt;width:48.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5a2HQIAADo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"/>
                  </w:pict>
                </mc:Fallback>
              </mc:AlternateContent>
            </w:r>
            <w:r w:rsidR="00731A5D" w:rsidRPr="00A148BE">
              <w:rPr>
                <w:rFonts w:asciiTheme="majorHAnsi" w:hAnsiTheme="majorHAnsi" w:cstheme="majorHAnsi"/>
                <w:sz w:val="26"/>
                <w:szCs w:val="26"/>
                <w:lang w:val="vi-VN"/>
              </w:rPr>
              <w:t>Số</w:t>
            </w:r>
            <w:r w:rsidR="00953269">
              <w:rPr>
                <w:rFonts w:asciiTheme="majorHAnsi" w:hAnsiTheme="majorHAnsi" w:cstheme="majorHAnsi"/>
                <w:sz w:val="26"/>
                <w:szCs w:val="26"/>
                <w:lang w:val="vi-VN"/>
              </w:rPr>
              <w:t>:</w:t>
            </w:r>
            <w:r w:rsidR="00953269">
              <w:rPr>
                <w:rFonts w:asciiTheme="majorHAnsi" w:hAnsiTheme="majorHAnsi" w:cstheme="majorHAnsi"/>
                <w:sz w:val="26"/>
                <w:szCs w:val="26"/>
              </w:rPr>
              <w:t xml:space="preserve"> </w:t>
            </w:r>
            <w:r w:rsidR="00D64D1E">
              <w:rPr>
                <w:rFonts w:asciiTheme="majorHAnsi" w:hAnsiTheme="majorHAnsi" w:cstheme="majorHAnsi"/>
                <w:sz w:val="26"/>
                <w:szCs w:val="26"/>
              </w:rPr>
              <w:t>01</w:t>
            </w:r>
            <w:r w:rsidR="002B1716">
              <w:rPr>
                <w:rFonts w:asciiTheme="majorHAnsi" w:hAnsiTheme="majorHAnsi" w:cstheme="majorHAnsi"/>
                <w:sz w:val="26"/>
                <w:szCs w:val="26"/>
              </w:rPr>
              <w:t>.</w:t>
            </w:r>
            <w:r w:rsidR="00D64D1E">
              <w:rPr>
                <w:rFonts w:asciiTheme="majorHAnsi" w:hAnsiTheme="majorHAnsi" w:cstheme="majorHAnsi"/>
                <w:sz w:val="26"/>
                <w:szCs w:val="26"/>
              </w:rPr>
              <w:t>12</w:t>
            </w:r>
            <w:r w:rsidR="00884F91">
              <w:rPr>
                <w:rFonts w:asciiTheme="majorHAnsi" w:hAnsiTheme="majorHAnsi" w:cstheme="majorHAnsi"/>
                <w:sz w:val="26"/>
                <w:szCs w:val="26"/>
                <w:lang w:val="vi-VN"/>
              </w:rPr>
              <w:t>/202</w:t>
            </w:r>
            <w:r w:rsidR="001B3903">
              <w:rPr>
                <w:rFonts w:asciiTheme="majorHAnsi" w:hAnsiTheme="majorHAnsi" w:cstheme="majorHAnsi"/>
                <w:sz w:val="26"/>
                <w:szCs w:val="26"/>
              </w:rPr>
              <w:t>5</w:t>
            </w:r>
            <w:r w:rsidR="00731A5D" w:rsidRPr="00A148BE">
              <w:rPr>
                <w:rFonts w:asciiTheme="majorHAnsi" w:hAnsiTheme="majorHAnsi" w:cstheme="majorHAnsi"/>
                <w:sz w:val="26"/>
                <w:szCs w:val="26"/>
                <w:lang w:val="vi-VN"/>
              </w:rPr>
              <w:t>/</w:t>
            </w:r>
            <w:r w:rsidR="0069524A" w:rsidRPr="00A148BE">
              <w:rPr>
                <w:rFonts w:asciiTheme="majorHAnsi" w:hAnsiTheme="majorHAnsi" w:cstheme="majorHAnsi"/>
                <w:sz w:val="26"/>
                <w:szCs w:val="26"/>
                <w:lang w:val="vi-VN"/>
              </w:rPr>
              <w:t>TM</w:t>
            </w:r>
            <w:r w:rsidR="00731A5D" w:rsidRPr="00A148BE">
              <w:rPr>
                <w:rFonts w:asciiTheme="majorHAnsi" w:hAnsiTheme="majorHAnsi" w:cstheme="majorHAnsi"/>
                <w:sz w:val="26"/>
                <w:szCs w:val="26"/>
                <w:lang w:val="vi-VN"/>
              </w:rPr>
              <w:t>/XMC-</w:t>
            </w:r>
            <w:r w:rsidR="00884F91" w:rsidRPr="00A148BE">
              <w:rPr>
                <w:rFonts w:asciiTheme="majorHAnsi" w:hAnsiTheme="majorHAnsi" w:cstheme="majorHAnsi"/>
                <w:sz w:val="26"/>
                <w:szCs w:val="26"/>
                <w:lang w:val="fr-FR"/>
              </w:rPr>
              <w:t xml:space="preserve"> </w:t>
            </w:r>
            <w:r w:rsidR="00953269">
              <w:rPr>
                <w:rFonts w:asciiTheme="majorHAnsi" w:hAnsiTheme="majorHAnsi" w:cstheme="majorHAnsi"/>
                <w:sz w:val="26"/>
                <w:szCs w:val="26"/>
                <w:lang w:val="fr-FR"/>
              </w:rPr>
              <w:t>PCU</w:t>
            </w:r>
          </w:p>
        </w:tc>
        <w:tc>
          <w:tcPr>
            <w:tcW w:w="5670" w:type="dxa"/>
          </w:tcPr>
          <w:p w:rsidR="00731A5D" w:rsidRPr="00A148BE" w:rsidRDefault="00731A5D" w:rsidP="00A148BE">
            <w:pPr>
              <w:spacing w:line="276" w:lineRule="auto"/>
              <w:jc w:val="center"/>
              <w:rPr>
                <w:rFonts w:asciiTheme="majorHAnsi" w:hAnsiTheme="majorHAnsi" w:cstheme="majorHAnsi"/>
                <w:b/>
                <w:sz w:val="26"/>
                <w:szCs w:val="26"/>
                <w:lang w:val="vi-VN"/>
              </w:rPr>
            </w:pPr>
            <w:r w:rsidRPr="00A148BE">
              <w:rPr>
                <w:rFonts w:asciiTheme="majorHAnsi" w:hAnsiTheme="majorHAnsi" w:cstheme="majorHAnsi"/>
                <w:b/>
                <w:sz w:val="26"/>
                <w:szCs w:val="26"/>
                <w:lang w:val="vi-VN"/>
              </w:rPr>
              <w:t>CỘNG HÒA XÃ HỘI CHỦ NGHĨA VIỆT NAM</w:t>
            </w:r>
          </w:p>
          <w:p w:rsidR="00731A5D" w:rsidRPr="00A148BE" w:rsidRDefault="00731A5D" w:rsidP="00A148BE">
            <w:pPr>
              <w:spacing w:line="276" w:lineRule="auto"/>
              <w:jc w:val="center"/>
              <w:rPr>
                <w:rFonts w:asciiTheme="majorHAnsi" w:hAnsiTheme="majorHAnsi" w:cstheme="majorHAnsi"/>
                <w:b/>
                <w:sz w:val="26"/>
                <w:szCs w:val="26"/>
                <w:lang w:val="vi-VN"/>
              </w:rPr>
            </w:pPr>
            <w:r w:rsidRPr="00A148BE">
              <w:rPr>
                <w:rFonts w:asciiTheme="majorHAnsi" w:hAnsiTheme="majorHAnsi" w:cstheme="majorHAnsi"/>
                <w:b/>
                <w:sz w:val="26"/>
                <w:szCs w:val="26"/>
                <w:lang w:val="vi-VN"/>
              </w:rPr>
              <w:t>Độc lập- Tự do- Hạnh phúc</w:t>
            </w:r>
          </w:p>
          <w:p w:rsidR="00A901EB" w:rsidRPr="00A148BE" w:rsidRDefault="00FD0357" w:rsidP="00A148BE">
            <w:pPr>
              <w:spacing w:line="276" w:lineRule="auto"/>
              <w:jc w:val="center"/>
              <w:rPr>
                <w:rFonts w:asciiTheme="majorHAnsi" w:hAnsiTheme="majorHAnsi" w:cstheme="majorHAnsi"/>
                <w:sz w:val="26"/>
                <w:szCs w:val="26"/>
              </w:rPr>
            </w:pPr>
            <w:r>
              <w:rPr>
                <w:rFonts w:asciiTheme="majorHAnsi" w:hAnsiTheme="majorHAnsi" w:cstheme="majorHAnsi"/>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637540</wp:posOffset>
                      </wp:positionH>
                      <wp:positionV relativeFrom="paragraph">
                        <wp:posOffset>27940</wp:posOffset>
                      </wp:positionV>
                      <wp:extent cx="1903095" cy="0"/>
                      <wp:effectExtent l="12700" t="7620" r="825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3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E5FB6" id="AutoShape 2" o:spid="_x0000_s1026" type="#_x0000_t32" style="position:absolute;margin-left:50.2pt;margin-top:2.2pt;width:149.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8Y0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BbpQ7qYYkS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"/>
                  </w:pict>
                </mc:Fallback>
              </mc:AlternateContent>
            </w:r>
          </w:p>
          <w:p w:rsidR="00731A5D" w:rsidRPr="002B1716" w:rsidRDefault="00A901EB" w:rsidP="00D64D1E">
            <w:pPr>
              <w:spacing w:line="276" w:lineRule="auto"/>
              <w:jc w:val="right"/>
              <w:rPr>
                <w:rFonts w:asciiTheme="majorHAnsi" w:hAnsiTheme="majorHAnsi" w:cstheme="majorHAnsi"/>
                <w:sz w:val="26"/>
                <w:szCs w:val="26"/>
              </w:rPr>
            </w:pPr>
            <w:r w:rsidRPr="00A148BE">
              <w:rPr>
                <w:rFonts w:asciiTheme="majorHAnsi" w:hAnsiTheme="majorHAnsi" w:cstheme="majorHAnsi"/>
                <w:i/>
                <w:sz w:val="26"/>
                <w:szCs w:val="26"/>
                <w:lang w:val="vi-VN"/>
              </w:rPr>
              <w:t xml:space="preserve">Hà Nội, ngày </w:t>
            </w:r>
            <w:r w:rsidR="00D64D1E">
              <w:rPr>
                <w:rFonts w:asciiTheme="majorHAnsi" w:hAnsiTheme="majorHAnsi" w:cstheme="majorHAnsi"/>
                <w:i/>
                <w:sz w:val="26"/>
                <w:szCs w:val="26"/>
              </w:rPr>
              <w:t>01</w:t>
            </w:r>
            <w:r w:rsidRPr="00A148BE">
              <w:rPr>
                <w:rFonts w:asciiTheme="majorHAnsi" w:hAnsiTheme="majorHAnsi" w:cstheme="majorHAnsi"/>
                <w:i/>
                <w:sz w:val="26"/>
                <w:szCs w:val="26"/>
                <w:lang w:val="vi-VN"/>
              </w:rPr>
              <w:t xml:space="preserve"> tháng </w:t>
            </w:r>
            <w:r w:rsidR="00D64D1E">
              <w:rPr>
                <w:rFonts w:asciiTheme="majorHAnsi" w:hAnsiTheme="majorHAnsi" w:cstheme="majorHAnsi"/>
                <w:i/>
                <w:sz w:val="26"/>
                <w:szCs w:val="26"/>
              </w:rPr>
              <w:t>12</w:t>
            </w:r>
            <w:r w:rsidR="00AD6B9B">
              <w:rPr>
                <w:rFonts w:asciiTheme="majorHAnsi" w:hAnsiTheme="majorHAnsi" w:cstheme="majorHAnsi"/>
                <w:i/>
                <w:sz w:val="26"/>
                <w:szCs w:val="26"/>
                <w:lang w:val="vi-VN"/>
              </w:rPr>
              <w:t xml:space="preserve"> năm 202</w:t>
            </w:r>
            <w:r w:rsidR="002B1716">
              <w:rPr>
                <w:rFonts w:asciiTheme="majorHAnsi" w:hAnsiTheme="majorHAnsi" w:cstheme="majorHAnsi"/>
                <w:i/>
                <w:sz w:val="26"/>
                <w:szCs w:val="26"/>
              </w:rPr>
              <w:t>5</w:t>
            </w:r>
          </w:p>
        </w:tc>
      </w:tr>
    </w:tbl>
    <w:p w:rsidR="0069524A" w:rsidRPr="000A75CE" w:rsidRDefault="00A901EB" w:rsidP="00151BA8">
      <w:pPr>
        <w:spacing w:before="240" w:after="0"/>
        <w:jc w:val="center"/>
        <w:rPr>
          <w:rFonts w:asciiTheme="majorHAnsi" w:eastAsia="Arial" w:hAnsiTheme="majorHAnsi" w:cstheme="majorHAnsi"/>
          <w:b/>
          <w:sz w:val="32"/>
          <w:szCs w:val="32"/>
          <w:lang w:val="vi-VN"/>
        </w:rPr>
      </w:pPr>
      <w:r w:rsidRPr="000A75CE">
        <w:rPr>
          <w:rFonts w:asciiTheme="majorHAnsi" w:eastAsia="Arial" w:hAnsiTheme="majorHAnsi" w:cstheme="majorHAnsi"/>
          <w:b/>
          <w:sz w:val="32"/>
          <w:szCs w:val="32"/>
        </w:rPr>
        <w:t>T</w:t>
      </w:r>
      <w:r w:rsidR="0069524A" w:rsidRPr="000A75CE">
        <w:rPr>
          <w:rFonts w:asciiTheme="majorHAnsi" w:eastAsia="Arial" w:hAnsiTheme="majorHAnsi" w:cstheme="majorHAnsi"/>
          <w:b/>
          <w:sz w:val="32"/>
          <w:szCs w:val="32"/>
          <w:lang w:val="vi-VN"/>
        </w:rPr>
        <w:t>HƯ MỜI CHÀO GIÁ</w:t>
      </w:r>
    </w:p>
    <w:p w:rsidR="0069524A" w:rsidRPr="00A148BE" w:rsidRDefault="0069524A" w:rsidP="00A148BE">
      <w:pPr>
        <w:spacing w:before="120" w:after="120"/>
        <w:ind w:firstLine="567"/>
        <w:rPr>
          <w:rFonts w:asciiTheme="majorHAnsi" w:eastAsia="Arial" w:hAnsiTheme="majorHAnsi" w:cstheme="majorHAnsi"/>
          <w:b/>
          <w:sz w:val="26"/>
          <w:szCs w:val="26"/>
          <w:lang w:val="vi-VN"/>
        </w:rPr>
      </w:pPr>
      <w:r w:rsidRPr="00A148BE">
        <w:rPr>
          <w:rFonts w:asciiTheme="majorHAnsi" w:eastAsia="Arial" w:hAnsiTheme="majorHAnsi" w:cstheme="majorHAnsi"/>
          <w:b/>
          <w:sz w:val="26"/>
          <w:szCs w:val="26"/>
          <w:lang w:val="vi-VN"/>
        </w:rPr>
        <w:t>Kính gửi: Quý công ty</w:t>
      </w:r>
    </w:p>
    <w:p w:rsidR="00D64D1E" w:rsidRPr="003518C8" w:rsidRDefault="006E7215" w:rsidP="00D64D1E">
      <w:pPr>
        <w:spacing w:after="120"/>
        <w:ind w:firstLine="426"/>
        <w:jc w:val="both"/>
        <w:rPr>
          <w:rFonts w:asciiTheme="majorHAnsi" w:eastAsia="Arial" w:hAnsiTheme="majorHAnsi" w:cstheme="majorHAnsi"/>
          <w:sz w:val="26"/>
          <w:szCs w:val="26"/>
          <w:lang w:val="vi-VN"/>
        </w:rPr>
      </w:pPr>
      <w:r>
        <w:rPr>
          <w:rFonts w:asciiTheme="majorHAnsi" w:eastAsia="Arial" w:hAnsiTheme="majorHAnsi" w:cstheme="majorHAnsi"/>
          <w:sz w:val="26"/>
          <w:szCs w:val="26"/>
        </w:rPr>
        <w:t>Công ty Xuân Mai</w:t>
      </w:r>
      <w:r w:rsidRPr="003518C8">
        <w:rPr>
          <w:rFonts w:asciiTheme="majorHAnsi" w:eastAsia="Arial" w:hAnsiTheme="majorHAnsi" w:cstheme="majorHAnsi"/>
          <w:sz w:val="26"/>
          <w:szCs w:val="26"/>
          <w:lang w:val="vi-VN"/>
        </w:rPr>
        <w:t xml:space="preserve"> tổ chức lựa chọn nhà thầu thực hiện gói thầu “</w:t>
      </w:r>
      <w:r w:rsidR="00255223" w:rsidRPr="00255223">
        <w:rPr>
          <w:rFonts w:ascii="Times New Roman" w:eastAsia="Arial" w:hAnsi="Times New Roman" w:cs="Times New Roman"/>
          <w:b/>
          <w:sz w:val="26"/>
          <w:szCs w:val="26"/>
        </w:rPr>
        <w:t xml:space="preserve">Thi công </w:t>
      </w:r>
      <w:r w:rsidR="00D76AB7">
        <w:rPr>
          <w:rFonts w:asciiTheme="majorHAnsi" w:hAnsiTheme="majorHAnsi" w:cstheme="majorHAnsi"/>
          <w:b/>
          <w:bCs/>
          <w:sz w:val="26"/>
          <w:szCs w:val="26"/>
          <w:lang w:val="pl-PL"/>
        </w:rPr>
        <w:t xml:space="preserve">tường </w:t>
      </w:r>
      <w:r w:rsidR="00C85983">
        <w:rPr>
          <w:rFonts w:asciiTheme="majorHAnsi" w:hAnsiTheme="majorHAnsi" w:cstheme="majorHAnsi"/>
          <w:b/>
          <w:bCs/>
          <w:sz w:val="26"/>
          <w:szCs w:val="26"/>
          <w:lang w:val="pl-PL"/>
        </w:rPr>
        <w:t xml:space="preserve">vây </w:t>
      </w:r>
      <w:r w:rsidR="00255223">
        <w:rPr>
          <w:rFonts w:asciiTheme="majorHAnsi" w:hAnsiTheme="majorHAnsi" w:cstheme="majorHAnsi"/>
          <w:b/>
          <w:bCs/>
          <w:sz w:val="26"/>
          <w:szCs w:val="26"/>
          <w:lang w:val="pl-PL"/>
        </w:rPr>
        <w:t>Ba</w:t>
      </w:r>
      <w:r w:rsidR="0033138D">
        <w:rPr>
          <w:rFonts w:asciiTheme="majorHAnsi" w:hAnsiTheme="majorHAnsi" w:cstheme="majorHAnsi"/>
          <w:b/>
          <w:bCs/>
          <w:sz w:val="26"/>
          <w:szCs w:val="26"/>
          <w:lang w:val="pl-PL"/>
        </w:rPr>
        <w:t>r</w:t>
      </w:r>
      <w:r w:rsidR="00255223">
        <w:rPr>
          <w:rFonts w:asciiTheme="majorHAnsi" w:hAnsiTheme="majorHAnsi" w:cstheme="majorHAnsi"/>
          <w:b/>
          <w:bCs/>
          <w:sz w:val="26"/>
          <w:szCs w:val="26"/>
          <w:lang w:val="pl-PL"/>
        </w:rPr>
        <w:t>ret</w:t>
      </w:r>
      <w:r w:rsidRPr="003518C8">
        <w:rPr>
          <w:rFonts w:asciiTheme="majorHAnsi" w:eastAsia="Arial" w:hAnsiTheme="majorHAnsi" w:cstheme="majorHAnsi"/>
          <w:sz w:val="26"/>
          <w:szCs w:val="26"/>
          <w:lang w:val="vi-VN"/>
        </w:rPr>
        <w:t xml:space="preserve">” </w:t>
      </w:r>
      <w:r w:rsidR="00D64D1E">
        <w:rPr>
          <w:rFonts w:asciiTheme="majorHAnsi" w:eastAsia="Arial" w:hAnsiTheme="majorHAnsi" w:cstheme="majorHAnsi"/>
          <w:sz w:val="26"/>
          <w:szCs w:val="26"/>
        </w:rPr>
        <w:t xml:space="preserve">thuộc dự án </w:t>
      </w:r>
      <w:r w:rsidR="00D64D1E" w:rsidRPr="00C2052C">
        <w:rPr>
          <w:rFonts w:asciiTheme="majorHAnsi" w:eastAsia="Arial" w:hAnsiTheme="majorHAnsi" w:cstheme="majorHAnsi"/>
          <w:sz w:val="26"/>
          <w:szCs w:val="26"/>
        </w:rPr>
        <w:t>X</w:t>
      </w:r>
      <w:r w:rsidR="00D64D1E" w:rsidRPr="00C2052C">
        <w:rPr>
          <w:rFonts w:ascii="Times New Roman" w:hAnsi="Times New Roman"/>
          <w:bCs/>
          <w:sz w:val="26"/>
          <w:szCs w:val="26"/>
          <w:lang w:val="pt-BR"/>
        </w:rPr>
        <w:t>ây dựng nhà máy thép thành phẩm</w:t>
      </w:r>
      <w:r w:rsidR="00D64D1E" w:rsidRPr="00C2052C">
        <w:rPr>
          <w:rFonts w:asciiTheme="majorHAnsi" w:hAnsiTheme="majorHAnsi" w:cstheme="majorHAnsi"/>
          <w:iCs/>
          <w:spacing w:val="-2"/>
          <w:sz w:val="26"/>
          <w:szCs w:val="26"/>
          <w:lang w:val="vi-VN"/>
        </w:rPr>
        <w:t xml:space="preserve"> </w:t>
      </w:r>
      <w:r w:rsidR="00D64D1E" w:rsidRPr="00C2052C">
        <w:rPr>
          <w:rFonts w:asciiTheme="majorHAnsi" w:hAnsiTheme="majorHAnsi" w:cstheme="majorHAnsi"/>
          <w:iCs/>
          <w:spacing w:val="-2"/>
          <w:sz w:val="26"/>
          <w:szCs w:val="26"/>
        </w:rPr>
        <w:t>tại L</w:t>
      </w:r>
      <w:r w:rsidR="00D64D1E" w:rsidRPr="00C2052C">
        <w:rPr>
          <w:rFonts w:ascii="Times New Roman" w:hAnsi="Times New Roman"/>
          <w:bCs/>
          <w:sz w:val="26"/>
          <w:szCs w:val="26"/>
          <w:lang w:val="pt-BR"/>
        </w:rPr>
        <w:t>ô NC2.8, Cụm công Nghiệp Đặng Lễ, xã Nguyễn Trãi, tỉnh Hưng Yên</w:t>
      </w:r>
      <w:r w:rsidR="00D64D1E" w:rsidRPr="00C2052C">
        <w:rPr>
          <w:rFonts w:asciiTheme="majorHAnsi" w:hAnsiTheme="majorHAnsi" w:cstheme="majorHAnsi"/>
          <w:iCs/>
          <w:spacing w:val="-2"/>
          <w:sz w:val="26"/>
          <w:szCs w:val="26"/>
          <w:lang w:val="vi-VN"/>
        </w:rPr>
        <w:t xml:space="preserve"> </w:t>
      </w:r>
      <w:r w:rsidR="00D64D1E" w:rsidRPr="003518C8">
        <w:rPr>
          <w:rFonts w:asciiTheme="majorHAnsi" w:hAnsiTheme="majorHAnsi" w:cstheme="majorHAnsi"/>
          <w:iCs/>
          <w:spacing w:val="-2"/>
          <w:sz w:val="26"/>
          <w:szCs w:val="26"/>
          <w:lang w:val="vi-VN"/>
        </w:rPr>
        <w:t>theo hình thức chào giá cạnh tranh, sử dụng nguồn vốn tự có, vốn vay và vốn huy động.</w:t>
      </w:r>
    </w:p>
    <w:p w:rsidR="00984B65" w:rsidRPr="00A148BE" w:rsidRDefault="00984B65" w:rsidP="00AD6B9B">
      <w:pPr>
        <w:spacing w:after="0"/>
        <w:ind w:left="284"/>
        <w:jc w:val="both"/>
        <w:rPr>
          <w:rFonts w:asciiTheme="majorHAnsi" w:hAnsiTheme="majorHAnsi" w:cstheme="majorHAnsi"/>
          <w:sz w:val="26"/>
          <w:szCs w:val="26"/>
          <w:lang w:val="vi-VN"/>
        </w:rPr>
      </w:pPr>
      <w:r w:rsidRPr="00A148BE">
        <w:rPr>
          <w:rFonts w:asciiTheme="majorHAnsi" w:hAnsiTheme="majorHAnsi" w:cstheme="majorHAnsi"/>
          <w:sz w:val="26"/>
          <w:szCs w:val="26"/>
          <w:lang w:val="vi-VN"/>
        </w:rPr>
        <w:t xml:space="preserve">Công ty </w:t>
      </w:r>
      <w:r w:rsidRPr="00A148BE">
        <w:rPr>
          <w:rFonts w:asciiTheme="majorHAnsi" w:hAnsiTheme="majorHAnsi" w:cstheme="majorHAnsi"/>
          <w:sz w:val="26"/>
          <w:szCs w:val="26"/>
        </w:rPr>
        <w:t>CP</w:t>
      </w:r>
      <w:r w:rsidRPr="00A148BE">
        <w:rPr>
          <w:rFonts w:asciiTheme="majorHAnsi" w:hAnsiTheme="majorHAnsi" w:cstheme="majorHAnsi"/>
          <w:sz w:val="26"/>
          <w:szCs w:val="26"/>
          <w:lang w:val="vi-VN"/>
        </w:rPr>
        <w:t xml:space="preserve"> </w:t>
      </w:r>
      <w:r w:rsidRPr="00A148BE">
        <w:rPr>
          <w:rFonts w:asciiTheme="majorHAnsi" w:hAnsiTheme="majorHAnsi" w:cstheme="majorHAnsi"/>
          <w:sz w:val="26"/>
          <w:szCs w:val="26"/>
        </w:rPr>
        <w:t>Đ</w:t>
      </w:r>
      <w:r w:rsidRPr="00A148BE">
        <w:rPr>
          <w:rFonts w:asciiTheme="majorHAnsi" w:hAnsiTheme="majorHAnsi" w:cstheme="majorHAnsi"/>
          <w:sz w:val="26"/>
          <w:szCs w:val="26"/>
          <w:lang w:val="vi-VN"/>
        </w:rPr>
        <w:t xml:space="preserve">ầu tư và </w:t>
      </w:r>
      <w:r w:rsidRPr="00A148BE">
        <w:rPr>
          <w:rFonts w:asciiTheme="majorHAnsi" w:hAnsiTheme="majorHAnsi" w:cstheme="majorHAnsi"/>
          <w:sz w:val="26"/>
          <w:szCs w:val="26"/>
        </w:rPr>
        <w:t>X</w:t>
      </w:r>
      <w:r w:rsidRPr="00A148BE">
        <w:rPr>
          <w:rFonts w:asciiTheme="majorHAnsi" w:hAnsiTheme="majorHAnsi" w:cstheme="majorHAnsi"/>
          <w:sz w:val="26"/>
          <w:szCs w:val="26"/>
          <w:lang w:val="vi-VN"/>
        </w:rPr>
        <w:t>ây dựng Xuân Mai kính mời các nhà thầu có đủ năng lực, kinh nghiệm và có điều kiện tham gia chào giá gói thầu nêu trên. Cụ thể:</w:t>
      </w:r>
    </w:p>
    <w:p w:rsidR="00984B65" w:rsidRPr="00A148BE" w:rsidRDefault="00984B65" w:rsidP="00A148BE">
      <w:pPr>
        <w:numPr>
          <w:ilvl w:val="0"/>
          <w:numId w:val="21"/>
        </w:numPr>
        <w:spacing w:after="0"/>
        <w:ind w:left="284" w:hanging="284"/>
        <w:jc w:val="both"/>
        <w:rPr>
          <w:rFonts w:asciiTheme="majorHAnsi" w:hAnsiTheme="majorHAnsi" w:cstheme="majorHAnsi"/>
          <w:i/>
          <w:sz w:val="26"/>
          <w:szCs w:val="26"/>
          <w:lang w:val="vi-VN"/>
        </w:rPr>
      </w:pPr>
      <w:r w:rsidRPr="00A148BE">
        <w:rPr>
          <w:rFonts w:asciiTheme="majorHAnsi" w:hAnsiTheme="majorHAnsi" w:cstheme="majorHAnsi"/>
          <w:sz w:val="26"/>
          <w:szCs w:val="26"/>
          <w:lang w:val="vi-VN"/>
        </w:rPr>
        <w:t xml:space="preserve">Thông tin về báo giá và yêu cầu </w:t>
      </w:r>
      <w:r w:rsidRPr="00A148BE">
        <w:rPr>
          <w:rFonts w:asciiTheme="majorHAnsi" w:hAnsiTheme="majorHAnsi" w:cstheme="majorHAnsi"/>
          <w:sz w:val="26"/>
          <w:szCs w:val="26"/>
        </w:rPr>
        <w:t xml:space="preserve">kỹ thuật </w:t>
      </w:r>
      <w:r w:rsidRPr="00A148BE">
        <w:rPr>
          <w:rFonts w:asciiTheme="majorHAnsi" w:hAnsiTheme="majorHAnsi" w:cstheme="majorHAnsi"/>
          <w:sz w:val="26"/>
          <w:szCs w:val="26"/>
          <w:lang w:val="vi-VN"/>
        </w:rPr>
        <w:t xml:space="preserve">của </w:t>
      </w:r>
      <w:r w:rsidRPr="00A148BE">
        <w:rPr>
          <w:rFonts w:asciiTheme="majorHAnsi" w:hAnsiTheme="majorHAnsi" w:cstheme="majorHAnsi"/>
          <w:sz w:val="26"/>
          <w:szCs w:val="26"/>
        </w:rPr>
        <w:t>gói thầu</w:t>
      </w:r>
      <w:r w:rsidRPr="00A148BE">
        <w:rPr>
          <w:rFonts w:asciiTheme="majorHAnsi" w:hAnsiTheme="majorHAnsi" w:cstheme="majorHAnsi"/>
          <w:sz w:val="26"/>
          <w:szCs w:val="26"/>
          <w:lang w:val="vi-VN"/>
        </w:rPr>
        <w:t xml:space="preserve"> </w:t>
      </w:r>
      <w:r w:rsidRPr="00A148BE">
        <w:rPr>
          <w:rFonts w:asciiTheme="majorHAnsi" w:hAnsiTheme="majorHAnsi" w:cstheme="majorHAnsi"/>
          <w:sz w:val="26"/>
          <w:szCs w:val="26"/>
        </w:rPr>
        <w:t xml:space="preserve">được nêu trong phần quy định chung hồ sơ chào giá cạnh tranh của gói thầu này. </w:t>
      </w:r>
    </w:p>
    <w:p w:rsidR="00F51102" w:rsidRPr="00570309" w:rsidRDefault="00984B65" w:rsidP="00A148BE">
      <w:pPr>
        <w:numPr>
          <w:ilvl w:val="0"/>
          <w:numId w:val="21"/>
        </w:numPr>
        <w:spacing w:after="0"/>
        <w:ind w:left="284" w:hanging="284"/>
        <w:jc w:val="both"/>
        <w:rPr>
          <w:rFonts w:asciiTheme="majorHAnsi" w:hAnsiTheme="majorHAnsi" w:cstheme="majorHAnsi"/>
          <w:sz w:val="26"/>
          <w:szCs w:val="26"/>
          <w:lang w:val="vi-VN"/>
        </w:rPr>
      </w:pPr>
      <w:r w:rsidRPr="00A148BE">
        <w:rPr>
          <w:rFonts w:asciiTheme="majorHAnsi" w:hAnsiTheme="majorHAnsi" w:cstheme="majorHAnsi"/>
          <w:iCs/>
          <w:spacing w:val="-2"/>
          <w:sz w:val="26"/>
          <w:szCs w:val="26"/>
          <w:lang w:val="vi-VN"/>
        </w:rPr>
        <w:t>Phạm vi công việc</w:t>
      </w:r>
      <w:r w:rsidRPr="005B3027">
        <w:rPr>
          <w:rFonts w:asciiTheme="majorHAnsi" w:hAnsiTheme="majorHAnsi" w:cstheme="majorHAnsi"/>
          <w:iCs/>
          <w:spacing w:val="-2"/>
          <w:sz w:val="26"/>
          <w:szCs w:val="26"/>
          <w:lang w:val="vi-VN"/>
        </w:rPr>
        <w:t xml:space="preserve">: </w:t>
      </w:r>
      <w:r w:rsidR="00255223" w:rsidRPr="00255223">
        <w:rPr>
          <w:rFonts w:ascii="Times New Roman" w:eastAsia="Arial" w:hAnsi="Times New Roman" w:cs="Times New Roman"/>
          <w:b/>
          <w:sz w:val="26"/>
          <w:szCs w:val="26"/>
        </w:rPr>
        <w:t xml:space="preserve">Thi công </w:t>
      </w:r>
      <w:r w:rsidR="00255223">
        <w:rPr>
          <w:rFonts w:asciiTheme="majorHAnsi" w:hAnsiTheme="majorHAnsi" w:cstheme="majorHAnsi"/>
          <w:b/>
          <w:bCs/>
          <w:sz w:val="26"/>
          <w:szCs w:val="26"/>
          <w:lang w:val="pl-PL"/>
        </w:rPr>
        <w:t xml:space="preserve">tường </w:t>
      </w:r>
      <w:r w:rsidR="00C85983">
        <w:rPr>
          <w:rFonts w:asciiTheme="majorHAnsi" w:hAnsiTheme="majorHAnsi" w:cstheme="majorHAnsi"/>
          <w:b/>
          <w:bCs/>
          <w:sz w:val="26"/>
          <w:szCs w:val="26"/>
          <w:lang w:val="pl-PL"/>
        </w:rPr>
        <w:t xml:space="preserve">vây </w:t>
      </w:r>
      <w:r w:rsidR="00255223">
        <w:rPr>
          <w:rFonts w:asciiTheme="majorHAnsi" w:hAnsiTheme="majorHAnsi" w:cstheme="majorHAnsi"/>
          <w:b/>
          <w:bCs/>
          <w:sz w:val="26"/>
          <w:szCs w:val="26"/>
          <w:lang w:val="pl-PL"/>
        </w:rPr>
        <w:t>Ba</w:t>
      </w:r>
      <w:r w:rsidR="0033138D">
        <w:rPr>
          <w:rFonts w:asciiTheme="majorHAnsi" w:hAnsiTheme="majorHAnsi" w:cstheme="majorHAnsi"/>
          <w:b/>
          <w:bCs/>
          <w:sz w:val="26"/>
          <w:szCs w:val="26"/>
          <w:lang w:val="pl-PL"/>
        </w:rPr>
        <w:t>r</w:t>
      </w:r>
      <w:r w:rsidR="00255223">
        <w:rPr>
          <w:rFonts w:asciiTheme="majorHAnsi" w:hAnsiTheme="majorHAnsi" w:cstheme="majorHAnsi"/>
          <w:b/>
          <w:bCs/>
          <w:sz w:val="26"/>
          <w:szCs w:val="26"/>
          <w:lang w:val="pl-PL"/>
        </w:rPr>
        <w:t>ret</w:t>
      </w:r>
    </w:p>
    <w:p w:rsidR="00C13C71" w:rsidRPr="00D64D1E" w:rsidRDefault="00C033C0" w:rsidP="00DA7982">
      <w:pPr>
        <w:numPr>
          <w:ilvl w:val="0"/>
          <w:numId w:val="35"/>
        </w:numPr>
        <w:spacing w:after="0"/>
        <w:jc w:val="both"/>
        <w:rPr>
          <w:rFonts w:asciiTheme="majorHAnsi" w:hAnsiTheme="majorHAnsi" w:cstheme="majorHAnsi"/>
          <w:sz w:val="26"/>
          <w:szCs w:val="26"/>
          <w:lang w:val="vi-VN"/>
        </w:rPr>
      </w:pPr>
      <w:r w:rsidRPr="00D64D1E">
        <w:rPr>
          <w:rFonts w:asciiTheme="majorHAnsi" w:hAnsiTheme="majorHAnsi" w:cstheme="majorHAnsi"/>
          <w:sz w:val="26"/>
          <w:szCs w:val="26"/>
          <w:lang w:val="es-ES"/>
        </w:rPr>
        <w:t>G</w:t>
      </w:r>
      <w:r w:rsidRPr="00D64D1E">
        <w:rPr>
          <w:rFonts w:asciiTheme="majorHAnsi" w:hAnsiTheme="majorHAnsi" w:cstheme="majorHAnsi"/>
          <w:iCs/>
          <w:spacing w:val="-2"/>
          <w:sz w:val="26"/>
          <w:szCs w:val="26"/>
          <w:lang w:val="vi-VN"/>
        </w:rPr>
        <w:t xml:space="preserve">iá chào thầu: </w:t>
      </w:r>
      <w:r w:rsidR="000F698F" w:rsidRPr="00D64D1E">
        <w:rPr>
          <w:rFonts w:asciiTheme="majorHAnsi" w:eastAsia="Arial" w:hAnsiTheme="majorHAnsi" w:cstheme="majorHAnsi"/>
          <w:iCs/>
          <w:spacing w:val="-2"/>
          <w:sz w:val="26"/>
          <w:szCs w:val="26"/>
        </w:rPr>
        <w:t xml:space="preserve">Vật tư chính cốt thép, bê tông, ống siêu âm, ống khoan lõi bên A cấp </w:t>
      </w:r>
      <w:r w:rsidR="000F698F" w:rsidRPr="00D64D1E">
        <w:rPr>
          <w:rFonts w:asciiTheme="majorHAnsi" w:eastAsia="Arial" w:hAnsiTheme="majorHAnsi" w:cstheme="majorHAnsi"/>
          <w:iCs/>
          <w:spacing w:val="-2"/>
          <w:sz w:val="26"/>
          <w:szCs w:val="26"/>
          <w:lang w:val="vi-VN"/>
        </w:rPr>
        <w:t>theo định mức hao hụt theo quy định hiện hành của nhà nước</w:t>
      </w:r>
      <w:r w:rsidR="000F698F" w:rsidRPr="00D64D1E">
        <w:rPr>
          <w:rFonts w:asciiTheme="majorHAnsi" w:eastAsia="Arial" w:hAnsiTheme="majorHAnsi" w:cstheme="majorHAnsi"/>
          <w:iCs/>
          <w:spacing w:val="-2"/>
          <w:sz w:val="26"/>
          <w:szCs w:val="26"/>
        </w:rPr>
        <w:t>.</w:t>
      </w:r>
      <w:r w:rsidR="000F698F" w:rsidRPr="00D64D1E">
        <w:rPr>
          <w:rFonts w:asciiTheme="majorHAnsi" w:eastAsia="Arial" w:hAnsiTheme="majorHAnsi" w:cstheme="majorHAnsi"/>
          <w:iCs/>
          <w:spacing w:val="-2"/>
          <w:sz w:val="26"/>
          <w:szCs w:val="26"/>
          <w:lang w:val="vi-VN"/>
        </w:rPr>
        <w:t xml:space="preserve"> </w:t>
      </w:r>
      <w:r w:rsidR="00D76AB7" w:rsidRPr="00D64D1E">
        <w:rPr>
          <w:rFonts w:asciiTheme="majorHAnsi" w:eastAsia="Arial" w:hAnsiTheme="majorHAnsi" w:cstheme="majorHAnsi"/>
          <w:iCs/>
          <w:spacing w:val="-2"/>
          <w:sz w:val="26"/>
          <w:szCs w:val="26"/>
          <w:lang w:val="vi-VN"/>
        </w:rPr>
        <w:t xml:space="preserve">Giá chào </w:t>
      </w:r>
      <w:r w:rsidR="00D76AB7" w:rsidRPr="00D64D1E">
        <w:rPr>
          <w:rFonts w:asciiTheme="majorHAnsi" w:hAnsiTheme="majorHAnsi" w:cstheme="majorHAnsi"/>
          <w:sz w:val="26"/>
          <w:szCs w:val="26"/>
          <w:lang w:val="pl-PL"/>
        </w:rPr>
        <w:t xml:space="preserve">bao gồm: </w:t>
      </w:r>
      <w:r w:rsidR="00296142" w:rsidRPr="00D64D1E">
        <w:rPr>
          <w:rFonts w:asciiTheme="majorHAnsi" w:hAnsiTheme="majorHAnsi" w:cstheme="majorHAnsi"/>
          <w:sz w:val="26"/>
          <w:szCs w:val="26"/>
          <w:lang w:val="pl-PL"/>
        </w:rPr>
        <w:t xml:space="preserve">Hạ hàng vật tư bên A cấp, </w:t>
      </w:r>
      <w:r w:rsidR="00D76AB7" w:rsidRPr="00D64D1E">
        <w:rPr>
          <w:rFonts w:asciiTheme="majorHAnsi" w:hAnsiTheme="majorHAnsi" w:cstheme="majorHAnsi"/>
          <w:sz w:val="26"/>
          <w:szCs w:val="26"/>
          <w:lang w:val="pl-PL"/>
        </w:rPr>
        <w:t>H</w:t>
      </w:r>
      <w:r w:rsidR="00D76AB7" w:rsidRPr="00D64D1E">
        <w:rPr>
          <w:rFonts w:asciiTheme="majorHAnsi" w:eastAsia="Arial" w:hAnsiTheme="majorHAnsi" w:cstheme="majorHAnsi"/>
          <w:iCs/>
          <w:spacing w:val="-2"/>
          <w:sz w:val="26"/>
          <w:szCs w:val="26"/>
        </w:rPr>
        <w:t>uy động máy móc, vật tư phụ (</w:t>
      </w:r>
      <w:r w:rsidR="00F130C3" w:rsidRPr="00D64D1E">
        <w:rPr>
          <w:rFonts w:asciiTheme="majorHAnsi" w:eastAsia="Arial" w:hAnsiTheme="majorHAnsi" w:cstheme="majorHAnsi"/>
          <w:iCs/>
          <w:spacing w:val="-2"/>
          <w:sz w:val="26"/>
          <w:szCs w:val="26"/>
        </w:rPr>
        <w:t>Con kê, que hàn. Thép buộc, bản mã, cóc kẹp thép, Bentonite</w:t>
      </w:r>
      <w:r w:rsidR="00C13C71" w:rsidRPr="00D64D1E">
        <w:rPr>
          <w:rFonts w:asciiTheme="majorHAnsi" w:eastAsia="Arial" w:hAnsiTheme="majorHAnsi" w:cstheme="majorHAnsi"/>
          <w:iCs/>
          <w:spacing w:val="-2"/>
          <w:sz w:val="26"/>
          <w:szCs w:val="26"/>
        </w:rPr>
        <w:t>, ván khuôn, xốp, gioăng cao su chống thấm, ….</w:t>
      </w:r>
      <w:r w:rsidR="00D76AB7" w:rsidRPr="00D64D1E">
        <w:rPr>
          <w:rFonts w:asciiTheme="majorHAnsi" w:eastAsia="Arial" w:hAnsiTheme="majorHAnsi" w:cstheme="majorHAnsi"/>
          <w:iCs/>
          <w:spacing w:val="-2"/>
          <w:sz w:val="26"/>
          <w:szCs w:val="26"/>
        </w:rPr>
        <w:t xml:space="preserve">), vận chuyển, </w:t>
      </w:r>
      <w:r w:rsidR="00D76AB7" w:rsidRPr="00D64D1E">
        <w:rPr>
          <w:rFonts w:ascii="Times New Roman" w:eastAsia="Arial" w:hAnsi="Times New Roman" w:cs="Times New Roman"/>
          <w:color w:val="000000" w:themeColor="text1"/>
          <w:sz w:val="26"/>
          <w:szCs w:val="26"/>
        </w:rPr>
        <w:t>thi công cọc khoan nhồi và tường</w:t>
      </w:r>
      <w:r w:rsidR="000B1E3C" w:rsidRPr="00D64D1E">
        <w:rPr>
          <w:rFonts w:ascii="Times New Roman" w:eastAsia="Arial" w:hAnsi="Times New Roman" w:cs="Times New Roman"/>
          <w:color w:val="000000" w:themeColor="text1"/>
          <w:sz w:val="26"/>
          <w:szCs w:val="26"/>
        </w:rPr>
        <w:t xml:space="preserve"> vây</w:t>
      </w:r>
      <w:r w:rsidR="00D76AB7" w:rsidRPr="00D64D1E">
        <w:rPr>
          <w:rFonts w:ascii="Times New Roman" w:eastAsia="Arial" w:hAnsi="Times New Roman" w:cs="Times New Roman"/>
          <w:color w:val="000000" w:themeColor="text1"/>
          <w:sz w:val="26"/>
          <w:szCs w:val="26"/>
        </w:rPr>
        <w:t xml:space="preserve"> </w:t>
      </w:r>
      <w:r w:rsidR="00255223" w:rsidRPr="00D64D1E">
        <w:rPr>
          <w:rFonts w:ascii="Times New Roman" w:eastAsia="Arial" w:hAnsi="Times New Roman" w:cs="Times New Roman"/>
          <w:color w:val="000000" w:themeColor="text1"/>
          <w:sz w:val="26"/>
          <w:szCs w:val="26"/>
        </w:rPr>
        <w:t>Ba</w:t>
      </w:r>
      <w:r w:rsidR="0033138D" w:rsidRPr="00D64D1E">
        <w:rPr>
          <w:rFonts w:ascii="Times New Roman" w:eastAsia="Arial" w:hAnsi="Times New Roman" w:cs="Times New Roman"/>
          <w:color w:val="000000" w:themeColor="text1"/>
          <w:sz w:val="26"/>
          <w:szCs w:val="26"/>
        </w:rPr>
        <w:t>r</w:t>
      </w:r>
      <w:r w:rsidR="00255223" w:rsidRPr="00D64D1E">
        <w:rPr>
          <w:rFonts w:ascii="Times New Roman" w:eastAsia="Arial" w:hAnsi="Times New Roman" w:cs="Times New Roman"/>
          <w:color w:val="000000" w:themeColor="text1"/>
          <w:sz w:val="26"/>
          <w:szCs w:val="26"/>
        </w:rPr>
        <w:t>ret</w:t>
      </w:r>
      <w:r w:rsidR="00D76AB7" w:rsidRPr="00D64D1E">
        <w:rPr>
          <w:rFonts w:asciiTheme="majorHAnsi" w:eastAsia="Arial" w:hAnsiTheme="majorHAnsi" w:cstheme="majorHAnsi"/>
          <w:iCs/>
          <w:spacing w:val="-2"/>
          <w:sz w:val="26"/>
          <w:szCs w:val="26"/>
        </w:rPr>
        <w:t>,</w:t>
      </w:r>
      <w:r w:rsidR="00D76AB7" w:rsidRPr="00D64D1E">
        <w:rPr>
          <w:rFonts w:asciiTheme="majorHAnsi" w:eastAsia="Arial" w:hAnsiTheme="majorHAnsi" w:cstheme="majorHAnsi"/>
          <w:iCs/>
          <w:spacing w:val="-2"/>
          <w:sz w:val="26"/>
          <w:szCs w:val="26"/>
          <w:lang w:val="vi-VN"/>
        </w:rPr>
        <w:t xml:space="preserve"> </w:t>
      </w:r>
      <w:r w:rsidR="00D76AB7" w:rsidRPr="00D64D1E">
        <w:rPr>
          <w:rFonts w:asciiTheme="majorHAnsi" w:hAnsiTheme="majorHAnsi" w:cstheme="majorHAnsi"/>
          <w:sz w:val="26"/>
          <w:szCs w:val="26"/>
          <w:lang w:val="pl-PL"/>
        </w:rPr>
        <w:t xml:space="preserve">điện </w:t>
      </w:r>
      <w:proofErr w:type="gramStart"/>
      <w:r w:rsidR="00D76AB7" w:rsidRPr="00D64D1E">
        <w:rPr>
          <w:rFonts w:asciiTheme="majorHAnsi" w:hAnsiTheme="majorHAnsi" w:cstheme="majorHAnsi"/>
          <w:sz w:val="26"/>
          <w:szCs w:val="26"/>
          <w:lang w:val="pl-PL"/>
        </w:rPr>
        <w:t>nước</w:t>
      </w:r>
      <w:r w:rsidR="00D64D1E">
        <w:rPr>
          <w:rFonts w:asciiTheme="majorHAnsi" w:hAnsiTheme="majorHAnsi" w:cstheme="majorHAnsi"/>
          <w:sz w:val="26"/>
          <w:szCs w:val="26"/>
          <w:lang w:val="pl-PL"/>
        </w:rPr>
        <w:t xml:space="preserve">, </w:t>
      </w:r>
      <w:r w:rsidR="00B14C37" w:rsidRPr="00D64D1E">
        <w:rPr>
          <w:rFonts w:asciiTheme="majorHAnsi" w:hAnsiTheme="majorHAnsi" w:cstheme="majorHAnsi"/>
          <w:sz w:val="26"/>
          <w:szCs w:val="26"/>
          <w:lang w:val="pl-PL"/>
        </w:rPr>
        <w:t xml:space="preserve"> </w:t>
      </w:r>
      <w:r w:rsidR="009625D1" w:rsidRPr="00D64D1E">
        <w:rPr>
          <w:rFonts w:asciiTheme="majorHAnsi" w:hAnsiTheme="majorHAnsi" w:cstheme="majorHAnsi"/>
          <w:sz w:val="26"/>
          <w:szCs w:val="26"/>
          <w:lang w:val="pl-PL"/>
        </w:rPr>
        <w:t>vận</w:t>
      </w:r>
      <w:proofErr w:type="gramEnd"/>
      <w:r w:rsidR="009625D1" w:rsidRPr="00D64D1E">
        <w:rPr>
          <w:rFonts w:asciiTheme="majorHAnsi" w:hAnsiTheme="majorHAnsi" w:cstheme="majorHAnsi"/>
          <w:sz w:val="26"/>
          <w:szCs w:val="26"/>
          <w:lang w:val="pl-PL"/>
        </w:rPr>
        <w:t xml:space="preserve"> chuyển xử lý chất thải</w:t>
      </w:r>
      <w:r w:rsidR="00D76AB7" w:rsidRPr="00D64D1E">
        <w:rPr>
          <w:rFonts w:asciiTheme="majorHAnsi" w:hAnsiTheme="majorHAnsi" w:cstheme="majorHAnsi"/>
          <w:sz w:val="26"/>
          <w:szCs w:val="26"/>
          <w:lang w:val="pl-PL"/>
        </w:rPr>
        <w:t>, vệ sinh, hoàn thiện</w:t>
      </w:r>
      <w:r w:rsidR="00D76AB7" w:rsidRPr="00D64D1E">
        <w:rPr>
          <w:rFonts w:asciiTheme="majorHAnsi" w:eastAsia="Arial" w:hAnsiTheme="majorHAnsi" w:cstheme="majorHAnsi"/>
          <w:iCs/>
          <w:spacing w:val="-2"/>
          <w:sz w:val="26"/>
          <w:szCs w:val="26"/>
          <w:lang w:val="vi-VN"/>
        </w:rPr>
        <w:t xml:space="preserve"> </w:t>
      </w:r>
      <w:r w:rsidR="00D76AB7" w:rsidRPr="00D64D1E">
        <w:rPr>
          <w:rFonts w:asciiTheme="majorHAnsi" w:eastAsia="Arial" w:hAnsiTheme="majorHAnsi" w:cstheme="majorHAnsi"/>
          <w:iCs/>
          <w:spacing w:val="-2"/>
          <w:sz w:val="26"/>
          <w:szCs w:val="26"/>
        </w:rPr>
        <w:t>và toàn bộ chi phí khác phục vụ gói thầ</w:t>
      </w:r>
      <w:r w:rsidR="000F698F" w:rsidRPr="00D64D1E">
        <w:rPr>
          <w:rFonts w:asciiTheme="majorHAnsi" w:eastAsia="Arial" w:hAnsiTheme="majorHAnsi" w:cstheme="majorHAnsi"/>
          <w:iCs/>
          <w:spacing w:val="-2"/>
          <w:sz w:val="26"/>
          <w:szCs w:val="26"/>
        </w:rPr>
        <w:t>u.</w:t>
      </w:r>
    </w:p>
    <w:p w:rsidR="00984B65" w:rsidRPr="002B1716" w:rsidRDefault="00984B65" w:rsidP="009E0CDA">
      <w:pPr>
        <w:numPr>
          <w:ilvl w:val="0"/>
          <w:numId w:val="21"/>
        </w:numPr>
        <w:spacing w:after="0"/>
        <w:ind w:left="284" w:hanging="284"/>
        <w:jc w:val="both"/>
        <w:rPr>
          <w:rFonts w:asciiTheme="majorHAnsi" w:hAnsiTheme="majorHAnsi" w:cstheme="majorHAnsi"/>
          <w:sz w:val="26"/>
          <w:szCs w:val="26"/>
          <w:lang w:val="vi-VN"/>
        </w:rPr>
      </w:pPr>
      <w:r w:rsidRPr="002B1716">
        <w:rPr>
          <w:rFonts w:asciiTheme="majorHAnsi" w:hAnsiTheme="majorHAnsi" w:cstheme="majorHAnsi"/>
          <w:iCs/>
          <w:spacing w:val="-2"/>
          <w:sz w:val="26"/>
          <w:szCs w:val="26"/>
          <w:lang w:val="vi-VN"/>
        </w:rPr>
        <w:t xml:space="preserve">Hình thức hợp đồng: </w:t>
      </w:r>
    </w:p>
    <w:p w:rsidR="00984B65" w:rsidRPr="00A148BE" w:rsidRDefault="00984B65" w:rsidP="00A148BE">
      <w:pPr>
        <w:pStyle w:val="ListParagraph"/>
        <w:numPr>
          <w:ilvl w:val="0"/>
          <w:numId w:val="22"/>
        </w:numPr>
        <w:spacing w:after="0"/>
        <w:ind w:left="567" w:hanging="283"/>
        <w:jc w:val="both"/>
        <w:rPr>
          <w:rFonts w:asciiTheme="majorHAnsi" w:hAnsiTheme="majorHAnsi" w:cstheme="majorHAnsi"/>
          <w:iCs/>
          <w:spacing w:val="-2"/>
          <w:sz w:val="26"/>
          <w:szCs w:val="26"/>
          <w:lang w:val="vi-VN"/>
        </w:rPr>
      </w:pPr>
      <w:r w:rsidRPr="00A148BE">
        <w:rPr>
          <w:rFonts w:asciiTheme="majorHAnsi" w:hAnsiTheme="majorHAnsi" w:cstheme="majorHAnsi"/>
          <w:iCs/>
          <w:spacing w:val="-2"/>
          <w:sz w:val="26"/>
          <w:szCs w:val="26"/>
          <w:lang w:val="vi-VN"/>
        </w:rPr>
        <w:t>Hình thức hợp đồng: Hợp đồng</w:t>
      </w:r>
      <w:r w:rsidRPr="00A148BE">
        <w:rPr>
          <w:rFonts w:asciiTheme="majorHAnsi" w:hAnsiTheme="majorHAnsi" w:cstheme="majorHAnsi"/>
          <w:iCs/>
          <w:spacing w:val="-2"/>
          <w:sz w:val="26"/>
          <w:szCs w:val="26"/>
        </w:rPr>
        <w:t xml:space="preserve"> đơn giá cố định</w:t>
      </w:r>
    </w:p>
    <w:p w:rsidR="00984B65" w:rsidRPr="00A148BE" w:rsidRDefault="00984B65" w:rsidP="00A148BE">
      <w:pPr>
        <w:pStyle w:val="ListParagraph"/>
        <w:numPr>
          <w:ilvl w:val="0"/>
          <w:numId w:val="22"/>
        </w:numPr>
        <w:spacing w:after="0"/>
        <w:ind w:left="567" w:hanging="283"/>
        <w:jc w:val="both"/>
        <w:rPr>
          <w:rFonts w:asciiTheme="majorHAnsi" w:hAnsiTheme="majorHAnsi" w:cstheme="majorHAnsi"/>
          <w:iCs/>
          <w:spacing w:val="-2"/>
          <w:sz w:val="26"/>
          <w:szCs w:val="26"/>
          <w:lang w:val="vi-VN"/>
        </w:rPr>
      </w:pPr>
      <w:r w:rsidRPr="00A148BE">
        <w:rPr>
          <w:rFonts w:asciiTheme="majorHAnsi" w:hAnsiTheme="majorHAnsi" w:cstheme="majorHAnsi"/>
          <w:iCs/>
          <w:spacing w:val="-2"/>
          <w:sz w:val="26"/>
          <w:szCs w:val="26"/>
          <w:lang w:val="vi-VN"/>
        </w:rPr>
        <w:t xml:space="preserve">Tạm ứng hợp đồng: tạm ứng </w:t>
      </w:r>
      <w:r w:rsidR="002B1716">
        <w:rPr>
          <w:rFonts w:asciiTheme="majorHAnsi" w:hAnsiTheme="majorHAnsi" w:cstheme="majorHAnsi"/>
          <w:iCs/>
          <w:spacing w:val="-2"/>
          <w:sz w:val="26"/>
          <w:szCs w:val="26"/>
        </w:rPr>
        <w:t>15</w:t>
      </w:r>
      <w:r w:rsidRPr="00A148BE">
        <w:rPr>
          <w:rFonts w:asciiTheme="majorHAnsi" w:hAnsiTheme="majorHAnsi" w:cstheme="majorHAnsi"/>
          <w:iCs/>
          <w:spacing w:val="-2"/>
          <w:sz w:val="26"/>
          <w:szCs w:val="26"/>
          <w:lang w:val="vi-VN"/>
        </w:rPr>
        <w:t>% giá trị hợp đồng</w:t>
      </w:r>
      <w:r w:rsidRPr="00A148BE">
        <w:rPr>
          <w:rFonts w:asciiTheme="majorHAnsi" w:hAnsiTheme="majorHAnsi" w:cstheme="majorHAnsi"/>
          <w:iCs/>
          <w:spacing w:val="-2"/>
          <w:sz w:val="26"/>
          <w:szCs w:val="26"/>
        </w:rPr>
        <w:t>;</w:t>
      </w:r>
    </w:p>
    <w:p w:rsidR="00984B65" w:rsidRPr="00A148BE" w:rsidRDefault="00984B65" w:rsidP="00A148BE">
      <w:pPr>
        <w:pStyle w:val="ListParagraph"/>
        <w:numPr>
          <w:ilvl w:val="0"/>
          <w:numId w:val="22"/>
        </w:numPr>
        <w:spacing w:after="0"/>
        <w:ind w:left="567" w:hanging="283"/>
        <w:jc w:val="both"/>
        <w:rPr>
          <w:rFonts w:asciiTheme="majorHAnsi" w:hAnsiTheme="majorHAnsi" w:cstheme="majorHAnsi"/>
          <w:iCs/>
          <w:spacing w:val="-2"/>
          <w:sz w:val="26"/>
          <w:szCs w:val="26"/>
          <w:lang w:val="vi-VN"/>
        </w:rPr>
      </w:pPr>
      <w:r w:rsidRPr="00A148BE">
        <w:rPr>
          <w:rFonts w:asciiTheme="majorHAnsi" w:hAnsiTheme="majorHAnsi" w:cstheme="majorHAnsi"/>
          <w:iCs/>
          <w:spacing w:val="-2"/>
          <w:sz w:val="26"/>
          <w:szCs w:val="26"/>
          <w:lang w:val="vi-VN"/>
        </w:rPr>
        <w:t>Thu hồi tạm ứng: Thu hồi qua các đợt thanh toán</w:t>
      </w:r>
      <w:r w:rsidRPr="00A148BE">
        <w:rPr>
          <w:rFonts w:asciiTheme="majorHAnsi" w:hAnsiTheme="majorHAnsi" w:cstheme="majorHAnsi"/>
          <w:iCs/>
          <w:spacing w:val="-2"/>
          <w:sz w:val="26"/>
          <w:szCs w:val="26"/>
        </w:rPr>
        <w:t xml:space="preserve"> giai đoạn</w:t>
      </w:r>
      <w:r w:rsidRPr="00A148BE">
        <w:rPr>
          <w:rFonts w:asciiTheme="majorHAnsi" w:hAnsiTheme="majorHAnsi" w:cstheme="majorHAnsi"/>
          <w:iCs/>
          <w:spacing w:val="-2"/>
          <w:sz w:val="26"/>
          <w:szCs w:val="26"/>
          <w:lang w:val="vi-VN"/>
        </w:rPr>
        <w:t xml:space="preserve"> và thu hồi hết khi đạt 80% giá trị </w:t>
      </w:r>
      <w:r w:rsidRPr="00A148BE">
        <w:rPr>
          <w:rFonts w:asciiTheme="majorHAnsi" w:hAnsiTheme="majorHAnsi" w:cstheme="majorHAnsi"/>
          <w:iCs/>
          <w:spacing w:val="-2"/>
          <w:sz w:val="26"/>
          <w:szCs w:val="26"/>
        </w:rPr>
        <w:t>của giá trị hợp đồng</w:t>
      </w:r>
      <w:r w:rsidRPr="00A148BE">
        <w:rPr>
          <w:rFonts w:asciiTheme="majorHAnsi" w:hAnsiTheme="majorHAnsi" w:cstheme="majorHAnsi"/>
          <w:iCs/>
          <w:spacing w:val="-2"/>
          <w:sz w:val="26"/>
          <w:szCs w:val="26"/>
          <w:lang w:val="vi-VN"/>
        </w:rPr>
        <w:t>;</w:t>
      </w:r>
    </w:p>
    <w:p w:rsidR="00984B65" w:rsidRPr="00A148BE" w:rsidRDefault="00984B65" w:rsidP="00A148BE">
      <w:pPr>
        <w:pStyle w:val="ListParagraph"/>
        <w:numPr>
          <w:ilvl w:val="0"/>
          <w:numId w:val="22"/>
        </w:numPr>
        <w:spacing w:after="0"/>
        <w:ind w:left="567" w:hanging="283"/>
        <w:jc w:val="both"/>
        <w:rPr>
          <w:rFonts w:asciiTheme="majorHAnsi" w:hAnsiTheme="majorHAnsi" w:cstheme="majorHAnsi"/>
          <w:iCs/>
          <w:spacing w:val="-2"/>
          <w:sz w:val="26"/>
          <w:szCs w:val="26"/>
          <w:lang w:val="vi-VN"/>
        </w:rPr>
      </w:pPr>
      <w:r w:rsidRPr="00A148BE">
        <w:rPr>
          <w:rFonts w:asciiTheme="majorHAnsi" w:hAnsiTheme="majorHAnsi" w:cstheme="majorHAnsi"/>
          <w:iCs/>
          <w:spacing w:val="-2"/>
          <w:sz w:val="26"/>
          <w:szCs w:val="26"/>
          <w:lang w:val="vi-VN"/>
        </w:rPr>
        <w:t>Bảo lãnh tạm ứng hợp đồng: Tương ứng với giá trị tạm ứng</w:t>
      </w:r>
      <w:r w:rsidRPr="00A148BE">
        <w:rPr>
          <w:rFonts w:asciiTheme="majorHAnsi" w:hAnsiTheme="majorHAnsi" w:cstheme="majorHAnsi"/>
          <w:iCs/>
          <w:spacing w:val="-2"/>
          <w:sz w:val="26"/>
          <w:szCs w:val="26"/>
        </w:rPr>
        <w:t xml:space="preserve"> của hợp đồng</w:t>
      </w:r>
      <w:r w:rsidRPr="00A148BE">
        <w:rPr>
          <w:rFonts w:asciiTheme="majorHAnsi" w:hAnsiTheme="majorHAnsi" w:cstheme="majorHAnsi"/>
          <w:iCs/>
          <w:spacing w:val="-2"/>
          <w:sz w:val="26"/>
          <w:szCs w:val="26"/>
          <w:lang w:val="vi-VN"/>
        </w:rPr>
        <w:t xml:space="preserve"> và có hiệu lực đến khi thu hồi hết giá trị tạm ứng;</w:t>
      </w:r>
    </w:p>
    <w:p w:rsidR="00984B65" w:rsidRDefault="00984B65" w:rsidP="00A148BE">
      <w:pPr>
        <w:pStyle w:val="ListParagraph"/>
        <w:numPr>
          <w:ilvl w:val="0"/>
          <w:numId w:val="22"/>
        </w:numPr>
        <w:spacing w:after="0"/>
        <w:ind w:left="567" w:hanging="283"/>
        <w:jc w:val="both"/>
        <w:rPr>
          <w:rFonts w:asciiTheme="majorHAnsi" w:hAnsiTheme="majorHAnsi" w:cstheme="majorHAnsi"/>
          <w:iCs/>
          <w:spacing w:val="-2"/>
          <w:sz w:val="26"/>
          <w:szCs w:val="26"/>
          <w:lang w:val="vi-VN"/>
        </w:rPr>
      </w:pPr>
      <w:r w:rsidRPr="00A148BE">
        <w:rPr>
          <w:rFonts w:asciiTheme="majorHAnsi" w:hAnsiTheme="majorHAnsi" w:cstheme="majorHAnsi"/>
          <w:iCs/>
          <w:spacing w:val="-2"/>
          <w:sz w:val="26"/>
          <w:szCs w:val="26"/>
          <w:lang w:val="vi-VN"/>
        </w:rPr>
        <w:lastRenderedPageBreak/>
        <w:t>Bảo lãnh thực hiện hợp đồng: Tương đương với 10% giá trị hợp đồng, hiệu lực đến khi hoàn thành toàn bộ nội dung công việc hợp đồng;</w:t>
      </w:r>
    </w:p>
    <w:p w:rsidR="009D32AE" w:rsidRPr="009D32AE" w:rsidRDefault="009D32AE" w:rsidP="00A148BE">
      <w:pPr>
        <w:pStyle w:val="ListParagraph"/>
        <w:numPr>
          <w:ilvl w:val="0"/>
          <w:numId w:val="22"/>
        </w:numPr>
        <w:spacing w:after="0"/>
        <w:ind w:left="567" w:hanging="283"/>
        <w:jc w:val="both"/>
        <w:rPr>
          <w:rFonts w:asciiTheme="majorHAnsi" w:hAnsiTheme="majorHAnsi" w:cstheme="majorHAnsi"/>
          <w:iCs/>
          <w:spacing w:val="-2"/>
          <w:sz w:val="26"/>
          <w:szCs w:val="26"/>
          <w:lang w:val="vi-VN"/>
        </w:rPr>
      </w:pPr>
      <w:r>
        <w:rPr>
          <w:rFonts w:ascii="Times New Roman" w:hAnsi="Times New Roman"/>
          <w:iCs/>
          <w:spacing w:val="-2"/>
          <w:sz w:val="26"/>
          <w:szCs w:val="26"/>
        </w:rPr>
        <w:t>Thanh toán đến 90% giá trị hoàn thành có khấu trừ giá trị tạm ứng tương ứng.</w:t>
      </w:r>
    </w:p>
    <w:p w:rsidR="00984B65" w:rsidRPr="002B6DA2" w:rsidRDefault="009D32AE" w:rsidP="009D32AE">
      <w:pPr>
        <w:pStyle w:val="ListParagraph"/>
        <w:numPr>
          <w:ilvl w:val="0"/>
          <w:numId w:val="22"/>
        </w:numPr>
        <w:spacing w:after="0"/>
        <w:ind w:left="567" w:hanging="283"/>
        <w:jc w:val="both"/>
        <w:rPr>
          <w:rFonts w:asciiTheme="majorHAnsi" w:hAnsiTheme="majorHAnsi" w:cstheme="majorHAnsi"/>
          <w:iCs/>
          <w:spacing w:val="-2"/>
          <w:sz w:val="26"/>
          <w:szCs w:val="26"/>
          <w:lang w:val="vi-VN"/>
        </w:rPr>
      </w:pPr>
      <w:r w:rsidRPr="00A40B70">
        <w:rPr>
          <w:rFonts w:ascii="Times New Roman" w:hAnsi="Times New Roman"/>
          <w:iCs/>
          <w:spacing w:val="-2"/>
          <w:sz w:val="26"/>
          <w:szCs w:val="26"/>
          <w:lang w:val="vi-VN"/>
        </w:rPr>
        <w:t>Khối lượng mời thầu là khối lượng tạm tính, khối lượng thanh quyết toán</w:t>
      </w:r>
      <w:r>
        <w:rPr>
          <w:rFonts w:ascii="Times New Roman" w:hAnsi="Times New Roman"/>
          <w:iCs/>
          <w:spacing w:val="-2"/>
          <w:sz w:val="26"/>
          <w:szCs w:val="26"/>
        </w:rPr>
        <w:t xml:space="preserve"> trên cơ sở khối lượng thực tế nhà thầu thực hiện.</w:t>
      </w:r>
    </w:p>
    <w:p w:rsidR="002B6DA2" w:rsidRPr="002B6DA2" w:rsidRDefault="002B6DA2" w:rsidP="009D32AE">
      <w:pPr>
        <w:pStyle w:val="ListParagraph"/>
        <w:numPr>
          <w:ilvl w:val="0"/>
          <w:numId w:val="22"/>
        </w:numPr>
        <w:spacing w:after="0"/>
        <w:ind w:left="567" w:hanging="283"/>
        <w:jc w:val="both"/>
        <w:rPr>
          <w:rFonts w:ascii="Times New Roman" w:hAnsi="Times New Roman"/>
          <w:iCs/>
          <w:spacing w:val="-2"/>
          <w:sz w:val="26"/>
          <w:szCs w:val="26"/>
        </w:rPr>
      </w:pPr>
      <w:r w:rsidRPr="002B6DA2">
        <w:rPr>
          <w:rFonts w:ascii="Times New Roman" w:hAnsi="Times New Roman"/>
          <w:iCs/>
          <w:spacing w:val="-2"/>
          <w:sz w:val="26"/>
          <w:szCs w:val="26"/>
        </w:rPr>
        <w:t xml:space="preserve">Quyết toán: Thanh toán 100% giá trị quyết toán và thực hiện bảo lãnh bảo hành 5% giá trị quyết toán với thời gian bảo hành </w:t>
      </w:r>
      <w:r w:rsidR="00B756E3">
        <w:rPr>
          <w:rFonts w:ascii="Times New Roman" w:hAnsi="Times New Roman"/>
          <w:iCs/>
          <w:spacing w:val="-2"/>
          <w:sz w:val="26"/>
          <w:szCs w:val="26"/>
        </w:rPr>
        <w:t>60</w:t>
      </w:r>
      <w:r w:rsidRPr="002B6DA2">
        <w:rPr>
          <w:rFonts w:ascii="Times New Roman" w:hAnsi="Times New Roman"/>
          <w:iCs/>
          <w:spacing w:val="-2"/>
          <w:sz w:val="26"/>
          <w:szCs w:val="26"/>
        </w:rPr>
        <w:t xml:space="preserve"> tháng.</w:t>
      </w:r>
    </w:p>
    <w:p w:rsidR="00984B65" w:rsidRPr="00A148BE" w:rsidRDefault="00984B65" w:rsidP="00A148BE">
      <w:pPr>
        <w:numPr>
          <w:ilvl w:val="0"/>
          <w:numId w:val="21"/>
        </w:numPr>
        <w:spacing w:after="0"/>
        <w:ind w:left="284" w:hanging="284"/>
        <w:jc w:val="both"/>
        <w:rPr>
          <w:rFonts w:asciiTheme="majorHAnsi" w:hAnsiTheme="majorHAnsi" w:cstheme="majorHAnsi"/>
          <w:iCs/>
          <w:spacing w:val="-2"/>
          <w:sz w:val="26"/>
          <w:szCs w:val="26"/>
          <w:lang w:val="vi-VN"/>
        </w:rPr>
      </w:pPr>
      <w:r w:rsidRPr="00A148BE">
        <w:rPr>
          <w:rFonts w:asciiTheme="majorHAnsi" w:hAnsiTheme="majorHAnsi" w:cstheme="majorHAnsi"/>
          <w:iCs/>
          <w:spacing w:val="-2"/>
          <w:sz w:val="26"/>
          <w:szCs w:val="26"/>
          <w:lang w:val="vi-VN"/>
        </w:rPr>
        <w:t xml:space="preserve">Yêu cầu của hồ sơ chào giá: </w:t>
      </w:r>
      <w:r w:rsidR="00AD6B9B">
        <w:rPr>
          <w:rFonts w:asciiTheme="majorHAnsi" w:hAnsiTheme="majorHAnsi" w:cstheme="majorHAnsi"/>
          <w:iCs/>
          <w:spacing w:val="-2"/>
          <w:sz w:val="26"/>
          <w:szCs w:val="26"/>
        </w:rPr>
        <w:t>0</w:t>
      </w:r>
      <w:r w:rsidRPr="00A148BE">
        <w:rPr>
          <w:rFonts w:asciiTheme="majorHAnsi" w:hAnsiTheme="majorHAnsi" w:cstheme="majorHAnsi"/>
          <w:iCs/>
          <w:spacing w:val="-2"/>
          <w:sz w:val="26"/>
          <w:szCs w:val="26"/>
          <w:lang w:val="vi-VN"/>
        </w:rPr>
        <w:t>1 bản gốc</w:t>
      </w:r>
      <w:r w:rsidRPr="00A148BE">
        <w:rPr>
          <w:rFonts w:asciiTheme="majorHAnsi" w:hAnsiTheme="majorHAnsi" w:cstheme="majorHAnsi"/>
          <w:iCs/>
          <w:spacing w:val="-2"/>
          <w:sz w:val="26"/>
          <w:szCs w:val="26"/>
        </w:rPr>
        <w:t xml:space="preserve"> </w:t>
      </w:r>
      <w:r w:rsidR="00AD6B9B">
        <w:rPr>
          <w:rFonts w:asciiTheme="majorHAnsi" w:hAnsiTheme="majorHAnsi" w:cstheme="majorHAnsi"/>
          <w:iCs/>
          <w:spacing w:val="-2"/>
          <w:sz w:val="26"/>
          <w:szCs w:val="26"/>
        </w:rPr>
        <w:t xml:space="preserve">trong phong bì kín, niêm phong, </w:t>
      </w:r>
      <w:r w:rsidRPr="00A148BE">
        <w:rPr>
          <w:rFonts w:asciiTheme="majorHAnsi" w:hAnsiTheme="majorHAnsi" w:cstheme="majorHAnsi"/>
          <w:iCs/>
          <w:spacing w:val="-2"/>
          <w:sz w:val="26"/>
          <w:szCs w:val="26"/>
        </w:rPr>
        <w:t>bao gồm</w:t>
      </w:r>
      <w:r w:rsidR="00AD6B9B">
        <w:rPr>
          <w:rFonts w:asciiTheme="majorHAnsi" w:hAnsiTheme="majorHAnsi" w:cstheme="majorHAnsi"/>
          <w:iCs/>
          <w:spacing w:val="-2"/>
          <w:sz w:val="26"/>
          <w:szCs w:val="26"/>
        </w:rPr>
        <w:t>:</w:t>
      </w:r>
    </w:p>
    <w:p w:rsidR="00984B65" w:rsidRPr="00A148BE" w:rsidRDefault="00984B65" w:rsidP="00A148BE">
      <w:pPr>
        <w:numPr>
          <w:ilvl w:val="0"/>
          <w:numId w:val="22"/>
        </w:numPr>
        <w:spacing w:after="0"/>
        <w:jc w:val="both"/>
        <w:rPr>
          <w:rFonts w:asciiTheme="majorHAnsi" w:hAnsiTheme="majorHAnsi" w:cstheme="majorHAnsi"/>
          <w:iCs/>
          <w:spacing w:val="-2"/>
          <w:sz w:val="26"/>
          <w:szCs w:val="26"/>
        </w:rPr>
      </w:pPr>
      <w:r w:rsidRPr="00A148BE">
        <w:rPr>
          <w:rFonts w:asciiTheme="majorHAnsi" w:hAnsiTheme="majorHAnsi" w:cstheme="majorHAnsi"/>
          <w:iCs/>
          <w:spacing w:val="-2"/>
          <w:sz w:val="26"/>
          <w:szCs w:val="26"/>
        </w:rPr>
        <w:t>Hồ sơ năng lực của nhà thầu</w:t>
      </w:r>
      <w:r w:rsidR="00AD6B9B">
        <w:rPr>
          <w:rFonts w:asciiTheme="majorHAnsi" w:hAnsiTheme="majorHAnsi" w:cstheme="majorHAnsi"/>
          <w:iCs/>
          <w:spacing w:val="-2"/>
          <w:sz w:val="26"/>
          <w:szCs w:val="26"/>
        </w:rPr>
        <w:t xml:space="preserve"> </w:t>
      </w:r>
      <w:r w:rsidR="00AD6B9B" w:rsidRPr="006D63FD">
        <w:rPr>
          <w:rFonts w:ascii="Times New Roman" w:hAnsi="Times New Roman"/>
          <w:iCs/>
          <w:spacing w:val="-2"/>
          <w:sz w:val="26"/>
          <w:szCs w:val="26"/>
          <w:lang w:val="vi-VN"/>
        </w:rPr>
        <w:t>(Với các nhà thầu đã ký hợp đồng với Công ty XMC không cần gửi kèm hồ sơ năng lực)</w:t>
      </w:r>
      <w:r w:rsidRPr="00A148BE">
        <w:rPr>
          <w:rFonts w:asciiTheme="majorHAnsi" w:hAnsiTheme="majorHAnsi" w:cstheme="majorHAnsi"/>
          <w:iCs/>
          <w:spacing w:val="-2"/>
          <w:sz w:val="26"/>
          <w:szCs w:val="26"/>
        </w:rPr>
        <w:t>;</w:t>
      </w:r>
    </w:p>
    <w:p w:rsidR="00984B65" w:rsidRPr="00A148BE" w:rsidRDefault="00984B65" w:rsidP="00A148BE">
      <w:pPr>
        <w:numPr>
          <w:ilvl w:val="0"/>
          <w:numId w:val="22"/>
        </w:numPr>
        <w:spacing w:after="0"/>
        <w:jc w:val="both"/>
        <w:rPr>
          <w:rFonts w:asciiTheme="majorHAnsi" w:hAnsiTheme="majorHAnsi" w:cstheme="majorHAnsi"/>
          <w:iCs/>
          <w:spacing w:val="-2"/>
          <w:sz w:val="26"/>
          <w:szCs w:val="26"/>
        </w:rPr>
      </w:pPr>
      <w:r w:rsidRPr="00A148BE">
        <w:rPr>
          <w:rFonts w:asciiTheme="majorHAnsi" w:hAnsiTheme="majorHAnsi" w:cstheme="majorHAnsi"/>
          <w:iCs/>
          <w:spacing w:val="-2"/>
          <w:sz w:val="26"/>
          <w:szCs w:val="26"/>
        </w:rPr>
        <w:t>Hồ sơ kỹ thuật;</w:t>
      </w:r>
    </w:p>
    <w:p w:rsidR="00984B65" w:rsidRPr="00A148BE" w:rsidRDefault="00984B65" w:rsidP="00A148BE">
      <w:pPr>
        <w:pStyle w:val="ListParagraph"/>
        <w:numPr>
          <w:ilvl w:val="0"/>
          <w:numId w:val="22"/>
        </w:numPr>
        <w:spacing w:after="0"/>
        <w:jc w:val="both"/>
        <w:rPr>
          <w:rFonts w:asciiTheme="majorHAnsi" w:hAnsiTheme="majorHAnsi" w:cstheme="majorHAnsi"/>
          <w:iCs/>
          <w:spacing w:val="-2"/>
          <w:sz w:val="26"/>
          <w:szCs w:val="26"/>
          <w:lang w:val="vi-VN"/>
        </w:rPr>
      </w:pPr>
      <w:r w:rsidRPr="00A148BE">
        <w:rPr>
          <w:rFonts w:asciiTheme="majorHAnsi" w:hAnsiTheme="majorHAnsi" w:cstheme="majorHAnsi"/>
          <w:iCs/>
          <w:spacing w:val="-2"/>
          <w:sz w:val="26"/>
          <w:szCs w:val="26"/>
          <w:lang w:val="vi-VN"/>
        </w:rPr>
        <w:t>Đơn chào giá: theo mẫu kèm theo (có ký tên và đóng dấu đại diện pháp nhân). Hiệu lực của đơn chào giá không nhỏ hơn 90 ngày.</w:t>
      </w:r>
    </w:p>
    <w:p w:rsidR="00984B65" w:rsidRPr="00A148BE" w:rsidRDefault="00984B65" w:rsidP="00A148BE">
      <w:pPr>
        <w:pStyle w:val="ListParagraph"/>
        <w:numPr>
          <w:ilvl w:val="0"/>
          <w:numId w:val="22"/>
        </w:numPr>
        <w:spacing w:after="0"/>
        <w:jc w:val="both"/>
        <w:rPr>
          <w:rFonts w:asciiTheme="majorHAnsi" w:hAnsiTheme="majorHAnsi" w:cstheme="majorHAnsi"/>
          <w:iCs/>
          <w:spacing w:val="-2"/>
          <w:sz w:val="26"/>
          <w:szCs w:val="26"/>
          <w:lang w:val="vi-VN"/>
        </w:rPr>
      </w:pPr>
      <w:r w:rsidRPr="00A148BE">
        <w:rPr>
          <w:rFonts w:asciiTheme="majorHAnsi" w:hAnsiTheme="majorHAnsi" w:cstheme="majorHAnsi"/>
          <w:iCs/>
          <w:spacing w:val="-2"/>
          <w:sz w:val="26"/>
          <w:szCs w:val="26"/>
          <w:lang w:val="vi-VN"/>
        </w:rPr>
        <w:t>Bảng chào</w:t>
      </w:r>
      <w:r w:rsidRPr="00A148BE">
        <w:rPr>
          <w:rFonts w:asciiTheme="majorHAnsi" w:hAnsiTheme="majorHAnsi" w:cstheme="majorHAnsi"/>
          <w:iCs/>
          <w:spacing w:val="-2"/>
          <w:sz w:val="26"/>
          <w:szCs w:val="26"/>
        </w:rPr>
        <w:t xml:space="preserve"> giá chi tiết: theo bảng khối lượng mời thầu</w:t>
      </w:r>
      <w:r w:rsidRPr="00A148BE">
        <w:rPr>
          <w:rFonts w:asciiTheme="majorHAnsi" w:hAnsiTheme="majorHAnsi" w:cstheme="majorHAnsi"/>
          <w:iCs/>
          <w:spacing w:val="-2"/>
          <w:sz w:val="26"/>
          <w:szCs w:val="26"/>
          <w:lang w:val="vi-VN"/>
        </w:rPr>
        <w:t>.</w:t>
      </w:r>
    </w:p>
    <w:p w:rsidR="00984B65" w:rsidRDefault="00984B65" w:rsidP="00A148BE">
      <w:pPr>
        <w:numPr>
          <w:ilvl w:val="0"/>
          <w:numId w:val="21"/>
        </w:numPr>
        <w:spacing w:after="0"/>
        <w:ind w:left="284" w:hanging="284"/>
        <w:jc w:val="both"/>
        <w:rPr>
          <w:rFonts w:asciiTheme="majorHAnsi" w:hAnsiTheme="majorHAnsi" w:cstheme="majorHAnsi"/>
          <w:iCs/>
          <w:spacing w:val="-2"/>
          <w:sz w:val="26"/>
          <w:szCs w:val="26"/>
        </w:rPr>
      </w:pPr>
      <w:r w:rsidRPr="00A148BE">
        <w:rPr>
          <w:rFonts w:asciiTheme="majorHAnsi" w:hAnsiTheme="majorHAnsi" w:cstheme="majorHAnsi"/>
          <w:iCs/>
          <w:spacing w:val="-2"/>
          <w:sz w:val="26"/>
          <w:szCs w:val="26"/>
        </w:rPr>
        <w:t>Tiêu chí đánh giá: đánh giá dựa trên tiêu chí v</w:t>
      </w:r>
      <w:r w:rsidR="00B36813" w:rsidRPr="00A148BE">
        <w:rPr>
          <w:rFonts w:asciiTheme="majorHAnsi" w:hAnsiTheme="majorHAnsi" w:cstheme="majorHAnsi"/>
          <w:iCs/>
          <w:spacing w:val="-2"/>
          <w:sz w:val="26"/>
          <w:szCs w:val="26"/>
        </w:rPr>
        <w:t>ề</w:t>
      </w:r>
      <w:r w:rsidRPr="00A148BE">
        <w:rPr>
          <w:rFonts w:asciiTheme="majorHAnsi" w:hAnsiTheme="majorHAnsi" w:cstheme="majorHAnsi"/>
          <w:iCs/>
          <w:spacing w:val="-2"/>
          <w:sz w:val="26"/>
          <w:szCs w:val="26"/>
        </w:rPr>
        <w:t xml:space="preserve"> </w:t>
      </w:r>
      <w:r w:rsidR="00AD6B9B">
        <w:rPr>
          <w:rFonts w:asciiTheme="majorHAnsi" w:hAnsiTheme="majorHAnsi" w:cstheme="majorHAnsi"/>
          <w:iCs/>
          <w:spacing w:val="-2"/>
          <w:sz w:val="26"/>
          <w:szCs w:val="26"/>
        </w:rPr>
        <w:t xml:space="preserve">kỹ thuật và </w:t>
      </w:r>
      <w:r w:rsidRPr="00A148BE">
        <w:rPr>
          <w:rFonts w:asciiTheme="majorHAnsi" w:hAnsiTheme="majorHAnsi" w:cstheme="majorHAnsi"/>
          <w:iCs/>
          <w:spacing w:val="-2"/>
          <w:sz w:val="26"/>
          <w:szCs w:val="26"/>
        </w:rPr>
        <w:t>tài chính.</w:t>
      </w:r>
    </w:p>
    <w:p w:rsidR="00984B65" w:rsidRPr="00A148BE" w:rsidRDefault="00984B65" w:rsidP="00A148BE">
      <w:pPr>
        <w:numPr>
          <w:ilvl w:val="0"/>
          <w:numId w:val="21"/>
        </w:numPr>
        <w:spacing w:after="0"/>
        <w:ind w:left="284" w:hanging="284"/>
        <w:jc w:val="both"/>
        <w:rPr>
          <w:rFonts w:asciiTheme="majorHAnsi" w:hAnsiTheme="majorHAnsi" w:cstheme="majorHAnsi"/>
          <w:sz w:val="26"/>
          <w:szCs w:val="26"/>
          <w:lang w:val="vi-VN"/>
        </w:rPr>
      </w:pPr>
      <w:r w:rsidRPr="00A148BE">
        <w:rPr>
          <w:rFonts w:asciiTheme="majorHAnsi" w:hAnsiTheme="majorHAnsi" w:cstheme="majorHAnsi"/>
          <w:iCs/>
          <w:spacing w:val="-2"/>
          <w:sz w:val="26"/>
          <w:szCs w:val="26"/>
        </w:rPr>
        <w:t xml:space="preserve"> </w:t>
      </w:r>
      <w:r w:rsidRPr="00A148BE">
        <w:rPr>
          <w:rFonts w:asciiTheme="majorHAnsi" w:hAnsiTheme="majorHAnsi" w:cstheme="majorHAnsi"/>
          <w:iCs/>
          <w:spacing w:val="-2"/>
          <w:sz w:val="26"/>
          <w:szCs w:val="26"/>
          <w:lang w:val="vi-VN"/>
        </w:rPr>
        <w:t>Địa chỉ tiếp nhận thông tin và hồ sơ yêu cầu về chào giá của bên mời thầu:</w:t>
      </w:r>
    </w:p>
    <w:p w:rsidR="00984B65" w:rsidRPr="00A148BE" w:rsidRDefault="00984B65" w:rsidP="00A148BE">
      <w:pPr>
        <w:pStyle w:val="BodyTextIndent3"/>
        <w:widowControl w:val="0"/>
        <w:spacing w:after="0" w:line="276" w:lineRule="auto"/>
        <w:ind w:left="0" w:firstLine="426"/>
        <w:jc w:val="both"/>
        <w:rPr>
          <w:rFonts w:asciiTheme="majorHAnsi" w:hAnsiTheme="majorHAnsi" w:cstheme="majorHAnsi"/>
          <w:b/>
          <w:sz w:val="26"/>
          <w:szCs w:val="26"/>
          <w:lang w:val="pt-BR"/>
        </w:rPr>
      </w:pPr>
      <w:r w:rsidRPr="00A148BE">
        <w:rPr>
          <w:rFonts w:asciiTheme="majorHAnsi" w:hAnsiTheme="majorHAnsi" w:cstheme="majorHAnsi"/>
          <w:b/>
          <w:sz w:val="26"/>
          <w:szCs w:val="26"/>
          <w:lang w:val="pt-BR"/>
        </w:rPr>
        <w:t xml:space="preserve">Phòng </w:t>
      </w:r>
      <w:r w:rsidR="00AD6B9B">
        <w:rPr>
          <w:rFonts w:asciiTheme="majorHAnsi" w:hAnsiTheme="majorHAnsi" w:cstheme="majorHAnsi"/>
          <w:b/>
          <w:sz w:val="26"/>
          <w:szCs w:val="26"/>
          <w:lang w:val="pt-BR"/>
        </w:rPr>
        <w:t>Cung ứng</w:t>
      </w:r>
      <w:r w:rsidRPr="00A148BE">
        <w:rPr>
          <w:rFonts w:asciiTheme="majorHAnsi" w:hAnsiTheme="majorHAnsi" w:cstheme="majorHAnsi"/>
          <w:b/>
          <w:sz w:val="26"/>
          <w:szCs w:val="26"/>
          <w:lang w:val="pt-BR"/>
        </w:rPr>
        <w:t xml:space="preserve"> - </w:t>
      </w:r>
      <w:r w:rsidRPr="00A148BE">
        <w:rPr>
          <w:rFonts w:asciiTheme="majorHAnsi" w:eastAsia="Arial" w:hAnsiTheme="majorHAnsi" w:cstheme="majorHAnsi"/>
          <w:b/>
          <w:sz w:val="26"/>
          <w:szCs w:val="26"/>
          <w:lang w:val="vi-VN"/>
        </w:rPr>
        <w:t xml:space="preserve">Công ty </w:t>
      </w:r>
      <w:r w:rsidRPr="00A148BE">
        <w:rPr>
          <w:rFonts w:asciiTheme="majorHAnsi" w:eastAsia="Arial" w:hAnsiTheme="majorHAnsi" w:cstheme="majorHAnsi"/>
          <w:b/>
          <w:sz w:val="26"/>
          <w:szCs w:val="26"/>
        </w:rPr>
        <w:t>CP</w:t>
      </w:r>
      <w:r w:rsidRPr="00A148BE">
        <w:rPr>
          <w:rFonts w:asciiTheme="majorHAnsi" w:eastAsia="Arial" w:hAnsiTheme="majorHAnsi" w:cstheme="majorHAnsi"/>
          <w:b/>
          <w:sz w:val="26"/>
          <w:szCs w:val="26"/>
          <w:lang w:val="vi-VN"/>
        </w:rPr>
        <w:t xml:space="preserve"> </w:t>
      </w:r>
      <w:r w:rsidRPr="00A148BE">
        <w:rPr>
          <w:rFonts w:asciiTheme="majorHAnsi" w:eastAsia="Arial" w:hAnsiTheme="majorHAnsi" w:cstheme="majorHAnsi"/>
          <w:b/>
          <w:sz w:val="26"/>
          <w:szCs w:val="26"/>
        </w:rPr>
        <w:t>Đ</w:t>
      </w:r>
      <w:r w:rsidRPr="00A148BE">
        <w:rPr>
          <w:rFonts w:asciiTheme="majorHAnsi" w:eastAsia="Arial" w:hAnsiTheme="majorHAnsi" w:cstheme="majorHAnsi"/>
          <w:b/>
          <w:sz w:val="26"/>
          <w:szCs w:val="26"/>
          <w:lang w:val="vi-VN"/>
        </w:rPr>
        <w:t xml:space="preserve">ầu tư và </w:t>
      </w:r>
      <w:r w:rsidRPr="00A148BE">
        <w:rPr>
          <w:rFonts w:asciiTheme="majorHAnsi" w:eastAsia="Arial" w:hAnsiTheme="majorHAnsi" w:cstheme="majorHAnsi"/>
          <w:b/>
          <w:sz w:val="26"/>
          <w:szCs w:val="26"/>
        </w:rPr>
        <w:t>X</w:t>
      </w:r>
      <w:r w:rsidRPr="00A148BE">
        <w:rPr>
          <w:rFonts w:asciiTheme="majorHAnsi" w:eastAsia="Arial" w:hAnsiTheme="majorHAnsi" w:cstheme="majorHAnsi"/>
          <w:b/>
          <w:sz w:val="26"/>
          <w:szCs w:val="26"/>
          <w:lang w:val="vi-VN"/>
        </w:rPr>
        <w:t>ây dựng Xuân Mai</w:t>
      </w:r>
    </w:p>
    <w:p w:rsidR="00984B65" w:rsidRPr="00A148BE" w:rsidRDefault="00984B65" w:rsidP="00A148BE">
      <w:pPr>
        <w:pStyle w:val="ListParagraph"/>
        <w:widowControl w:val="0"/>
        <w:numPr>
          <w:ilvl w:val="0"/>
          <w:numId w:val="20"/>
        </w:numPr>
        <w:spacing w:after="0"/>
        <w:ind w:left="851" w:hanging="284"/>
        <w:jc w:val="both"/>
        <w:rPr>
          <w:rFonts w:asciiTheme="majorHAnsi" w:hAnsiTheme="majorHAnsi" w:cstheme="majorHAnsi"/>
          <w:iCs/>
          <w:spacing w:val="-2"/>
          <w:sz w:val="26"/>
          <w:szCs w:val="26"/>
          <w:lang w:val="vi-VN"/>
        </w:rPr>
      </w:pPr>
      <w:r w:rsidRPr="00A148BE">
        <w:rPr>
          <w:rFonts w:asciiTheme="majorHAnsi" w:hAnsiTheme="majorHAnsi" w:cstheme="majorHAnsi"/>
          <w:iCs/>
          <w:spacing w:val="-2"/>
          <w:sz w:val="26"/>
          <w:szCs w:val="26"/>
          <w:lang w:val="vi-VN"/>
        </w:rPr>
        <w:t>Địa chỉ: Tầng 4, Tòa tháp Xuân Mai, Tô Hiệu, Hà Đông, Hà Nội.</w:t>
      </w:r>
    </w:p>
    <w:p w:rsidR="00541407" w:rsidRPr="00541407" w:rsidRDefault="00541407" w:rsidP="00A148BE">
      <w:pPr>
        <w:pStyle w:val="ListParagraph"/>
        <w:widowControl w:val="0"/>
        <w:numPr>
          <w:ilvl w:val="0"/>
          <w:numId w:val="20"/>
        </w:numPr>
        <w:spacing w:after="0"/>
        <w:ind w:left="851" w:hanging="284"/>
        <w:jc w:val="both"/>
        <w:rPr>
          <w:rFonts w:asciiTheme="majorHAnsi" w:hAnsiTheme="majorHAnsi" w:cstheme="majorHAnsi"/>
          <w:sz w:val="26"/>
          <w:szCs w:val="26"/>
          <w:lang w:val="pt-BR"/>
        </w:rPr>
      </w:pPr>
      <w:r>
        <w:rPr>
          <w:rFonts w:asciiTheme="majorHAnsi" w:hAnsiTheme="majorHAnsi" w:cstheme="majorHAnsi"/>
          <w:sz w:val="26"/>
          <w:szCs w:val="26"/>
          <w:lang w:val="pt-BR"/>
        </w:rPr>
        <w:t xml:space="preserve">Cán bộ phụ trách: </w:t>
      </w:r>
      <w:r w:rsidR="001F49F7">
        <w:rPr>
          <w:rFonts w:asciiTheme="majorHAnsi" w:hAnsiTheme="majorHAnsi" w:cstheme="majorHAnsi"/>
          <w:sz w:val="26"/>
          <w:szCs w:val="26"/>
          <w:lang w:val="pt-BR"/>
        </w:rPr>
        <w:t>Đinh Quang Hiệp</w:t>
      </w:r>
    </w:p>
    <w:p w:rsidR="00541407" w:rsidRPr="00541407" w:rsidRDefault="00984B65" w:rsidP="00A148BE">
      <w:pPr>
        <w:pStyle w:val="ListParagraph"/>
        <w:widowControl w:val="0"/>
        <w:numPr>
          <w:ilvl w:val="0"/>
          <w:numId w:val="20"/>
        </w:numPr>
        <w:spacing w:after="0"/>
        <w:ind w:left="851" w:hanging="284"/>
        <w:jc w:val="both"/>
        <w:rPr>
          <w:rFonts w:asciiTheme="majorHAnsi" w:hAnsiTheme="majorHAnsi" w:cstheme="majorHAnsi"/>
          <w:sz w:val="26"/>
          <w:szCs w:val="26"/>
          <w:lang w:val="pt-BR"/>
        </w:rPr>
      </w:pPr>
      <w:r w:rsidRPr="00A148BE">
        <w:rPr>
          <w:rFonts w:asciiTheme="majorHAnsi" w:hAnsiTheme="majorHAnsi" w:cstheme="majorHAnsi"/>
          <w:iCs/>
          <w:spacing w:val="-2"/>
          <w:sz w:val="26"/>
          <w:szCs w:val="26"/>
          <w:lang w:val="vi-VN"/>
        </w:rPr>
        <w:t>Điện</w:t>
      </w:r>
      <w:r w:rsidRPr="00A148BE">
        <w:rPr>
          <w:rFonts w:asciiTheme="majorHAnsi" w:hAnsiTheme="majorHAnsi" w:cstheme="majorHAnsi"/>
          <w:sz w:val="26"/>
          <w:szCs w:val="26"/>
          <w:lang w:val="it-IT"/>
        </w:rPr>
        <w:t xml:space="preserve"> thoại </w:t>
      </w:r>
      <w:r w:rsidR="00541407">
        <w:rPr>
          <w:rFonts w:asciiTheme="majorHAnsi" w:hAnsiTheme="majorHAnsi" w:cstheme="majorHAnsi"/>
          <w:sz w:val="26"/>
          <w:szCs w:val="26"/>
          <w:lang w:val="it-IT"/>
        </w:rPr>
        <w:t>d</w:t>
      </w:r>
      <w:r w:rsidRPr="00A148BE">
        <w:rPr>
          <w:rFonts w:asciiTheme="majorHAnsi" w:hAnsiTheme="majorHAnsi" w:cstheme="majorHAnsi"/>
          <w:sz w:val="26"/>
          <w:szCs w:val="26"/>
          <w:lang w:val="it-IT"/>
        </w:rPr>
        <w:t xml:space="preserve">i động  </w:t>
      </w:r>
      <w:r w:rsidR="001F49F7">
        <w:rPr>
          <w:rFonts w:asciiTheme="majorHAnsi" w:hAnsiTheme="majorHAnsi" w:cstheme="majorHAnsi"/>
          <w:sz w:val="26"/>
          <w:szCs w:val="26"/>
          <w:lang w:val="it-IT"/>
        </w:rPr>
        <w:t>0966449105</w:t>
      </w:r>
    </w:p>
    <w:p w:rsidR="00984B65" w:rsidRPr="00A148BE" w:rsidRDefault="00984B65" w:rsidP="00A148BE">
      <w:pPr>
        <w:numPr>
          <w:ilvl w:val="0"/>
          <w:numId w:val="21"/>
        </w:numPr>
        <w:spacing w:after="0"/>
        <w:ind w:left="284" w:hanging="284"/>
        <w:jc w:val="both"/>
        <w:rPr>
          <w:rFonts w:asciiTheme="majorHAnsi" w:hAnsiTheme="majorHAnsi" w:cstheme="majorHAnsi"/>
          <w:sz w:val="26"/>
          <w:szCs w:val="26"/>
          <w:lang w:val="pt-BR"/>
        </w:rPr>
      </w:pPr>
      <w:r w:rsidRPr="00A148BE">
        <w:rPr>
          <w:rFonts w:asciiTheme="majorHAnsi" w:hAnsiTheme="majorHAnsi" w:cstheme="majorHAnsi"/>
          <w:sz w:val="26"/>
          <w:szCs w:val="26"/>
          <w:lang w:val="pt-BR"/>
        </w:rPr>
        <w:t xml:space="preserve">Thời gian nhận hồ sơ yêu cầu từ 08h00 phút ngày </w:t>
      </w:r>
      <w:r w:rsidR="00D64D1E">
        <w:rPr>
          <w:rFonts w:asciiTheme="majorHAnsi" w:hAnsiTheme="majorHAnsi" w:cstheme="majorHAnsi"/>
          <w:sz w:val="26"/>
          <w:szCs w:val="26"/>
          <w:lang w:val="pt-BR"/>
        </w:rPr>
        <w:t>01</w:t>
      </w:r>
      <w:r w:rsidRPr="00A148BE">
        <w:rPr>
          <w:rFonts w:asciiTheme="majorHAnsi" w:hAnsiTheme="majorHAnsi" w:cstheme="majorHAnsi"/>
          <w:sz w:val="26"/>
          <w:szCs w:val="26"/>
          <w:lang w:val="pt-BR"/>
        </w:rPr>
        <w:t>/</w:t>
      </w:r>
      <w:r w:rsidR="00D64D1E">
        <w:rPr>
          <w:rFonts w:asciiTheme="majorHAnsi" w:hAnsiTheme="majorHAnsi" w:cstheme="majorHAnsi"/>
          <w:sz w:val="26"/>
          <w:szCs w:val="26"/>
          <w:lang w:val="pt-BR"/>
        </w:rPr>
        <w:t>12</w:t>
      </w:r>
      <w:r w:rsidR="00884F91">
        <w:rPr>
          <w:rFonts w:asciiTheme="majorHAnsi" w:hAnsiTheme="majorHAnsi" w:cstheme="majorHAnsi"/>
          <w:sz w:val="26"/>
          <w:szCs w:val="26"/>
          <w:lang w:val="pt-BR"/>
        </w:rPr>
        <w:t>/202</w:t>
      </w:r>
      <w:r w:rsidR="009E0CDA">
        <w:rPr>
          <w:rFonts w:asciiTheme="majorHAnsi" w:hAnsiTheme="majorHAnsi" w:cstheme="majorHAnsi"/>
          <w:sz w:val="26"/>
          <w:szCs w:val="26"/>
          <w:lang w:val="pt-BR"/>
        </w:rPr>
        <w:t>5</w:t>
      </w:r>
      <w:r w:rsidRPr="00A148BE">
        <w:rPr>
          <w:rFonts w:asciiTheme="majorHAnsi" w:hAnsiTheme="majorHAnsi" w:cstheme="majorHAnsi"/>
          <w:sz w:val="26"/>
          <w:szCs w:val="26"/>
          <w:lang w:val="pt-BR"/>
        </w:rPr>
        <w:t xml:space="preserve"> đến 17h00 phút ngày </w:t>
      </w:r>
      <w:r w:rsidR="008928E5">
        <w:rPr>
          <w:rFonts w:asciiTheme="majorHAnsi" w:hAnsiTheme="majorHAnsi" w:cstheme="majorHAnsi"/>
          <w:sz w:val="26"/>
          <w:szCs w:val="26"/>
          <w:lang w:val="pt-BR"/>
        </w:rPr>
        <w:t>02</w:t>
      </w:r>
      <w:r w:rsidRPr="00A148BE">
        <w:rPr>
          <w:rFonts w:asciiTheme="majorHAnsi" w:hAnsiTheme="majorHAnsi" w:cstheme="majorHAnsi"/>
          <w:sz w:val="26"/>
          <w:szCs w:val="26"/>
          <w:lang w:val="pt-BR"/>
        </w:rPr>
        <w:t>/</w:t>
      </w:r>
      <w:r w:rsidR="00D64D1E">
        <w:rPr>
          <w:rFonts w:asciiTheme="majorHAnsi" w:hAnsiTheme="majorHAnsi" w:cstheme="majorHAnsi"/>
          <w:sz w:val="26"/>
          <w:szCs w:val="26"/>
          <w:lang w:val="pt-BR"/>
        </w:rPr>
        <w:t>12</w:t>
      </w:r>
      <w:r w:rsidR="00884F91">
        <w:rPr>
          <w:rFonts w:asciiTheme="majorHAnsi" w:hAnsiTheme="majorHAnsi" w:cstheme="majorHAnsi"/>
          <w:sz w:val="26"/>
          <w:szCs w:val="26"/>
          <w:lang w:val="pt-BR"/>
        </w:rPr>
        <w:t>/202</w:t>
      </w:r>
      <w:r w:rsidR="009E0CDA">
        <w:rPr>
          <w:rFonts w:asciiTheme="majorHAnsi" w:hAnsiTheme="majorHAnsi" w:cstheme="majorHAnsi"/>
          <w:sz w:val="26"/>
          <w:szCs w:val="26"/>
          <w:lang w:val="pt-BR"/>
        </w:rPr>
        <w:t>5</w:t>
      </w:r>
    </w:p>
    <w:p w:rsidR="00984B65" w:rsidRDefault="00984B65" w:rsidP="00411BCA">
      <w:pPr>
        <w:spacing w:after="0"/>
        <w:ind w:firstLine="284"/>
        <w:jc w:val="both"/>
        <w:rPr>
          <w:rFonts w:asciiTheme="majorHAnsi" w:hAnsiTheme="majorHAnsi" w:cstheme="majorHAnsi"/>
          <w:sz w:val="26"/>
          <w:szCs w:val="26"/>
          <w:lang w:val="pt-BR"/>
        </w:rPr>
      </w:pPr>
      <w:r w:rsidRPr="00A148BE">
        <w:rPr>
          <w:rFonts w:asciiTheme="majorHAnsi" w:hAnsiTheme="majorHAnsi" w:cstheme="majorHAnsi"/>
          <w:sz w:val="26"/>
          <w:szCs w:val="26"/>
          <w:lang w:val="pt-BR"/>
        </w:rPr>
        <w:t>Thời gian nộp hồ sơ chào giá của nhà thầu là: Trước 1</w:t>
      </w:r>
      <w:r w:rsidR="00E04F06" w:rsidRPr="00A148BE">
        <w:rPr>
          <w:rFonts w:asciiTheme="majorHAnsi" w:hAnsiTheme="majorHAnsi" w:cstheme="majorHAnsi"/>
          <w:sz w:val="26"/>
          <w:szCs w:val="26"/>
          <w:lang w:val="pt-BR"/>
        </w:rPr>
        <w:t>2</w:t>
      </w:r>
      <w:r w:rsidRPr="00A148BE">
        <w:rPr>
          <w:rFonts w:asciiTheme="majorHAnsi" w:hAnsiTheme="majorHAnsi" w:cstheme="majorHAnsi"/>
          <w:sz w:val="26"/>
          <w:szCs w:val="26"/>
          <w:lang w:val="pt-BR"/>
        </w:rPr>
        <w:t xml:space="preserve">h00 phút </w:t>
      </w:r>
      <w:r w:rsidR="00411BCA">
        <w:rPr>
          <w:rFonts w:asciiTheme="majorHAnsi" w:hAnsiTheme="majorHAnsi" w:cstheme="majorHAnsi"/>
          <w:sz w:val="26"/>
          <w:szCs w:val="26"/>
          <w:lang w:val="pt-BR"/>
        </w:rPr>
        <w:t xml:space="preserve">ngày </w:t>
      </w:r>
      <w:r w:rsidR="00D64D1E">
        <w:rPr>
          <w:rFonts w:asciiTheme="majorHAnsi" w:hAnsiTheme="majorHAnsi" w:cstheme="majorHAnsi"/>
          <w:sz w:val="26"/>
          <w:szCs w:val="26"/>
          <w:lang w:val="pt-BR"/>
        </w:rPr>
        <w:t>03</w:t>
      </w:r>
      <w:r w:rsidR="00411BCA" w:rsidRPr="00A148BE">
        <w:rPr>
          <w:rFonts w:asciiTheme="majorHAnsi" w:hAnsiTheme="majorHAnsi" w:cstheme="majorHAnsi"/>
          <w:sz w:val="26"/>
          <w:szCs w:val="26"/>
          <w:lang w:val="pt-BR"/>
        </w:rPr>
        <w:t>/</w:t>
      </w:r>
      <w:r w:rsidR="00D64D1E">
        <w:rPr>
          <w:rFonts w:asciiTheme="majorHAnsi" w:hAnsiTheme="majorHAnsi" w:cstheme="majorHAnsi"/>
          <w:sz w:val="26"/>
          <w:szCs w:val="26"/>
          <w:lang w:val="pt-BR"/>
        </w:rPr>
        <w:t>12</w:t>
      </w:r>
      <w:r w:rsidR="00884F91">
        <w:rPr>
          <w:rFonts w:asciiTheme="majorHAnsi" w:hAnsiTheme="majorHAnsi" w:cstheme="majorHAnsi"/>
          <w:sz w:val="26"/>
          <w:szCs w:val="26"/>
          <w:lang w:val="pt-BR"/>
        </w:rPr>
        <w:t>/202</w:t>
      </w:r>
      <w:r w:rsidR="009E0CDA">
        <w:rPr>
          <w:rFonts w:asciiTheme="majorHAnsi" w:hAnsiTheme="majorHAnsi" w:cstheme="majorHAnsi"/>
          <w:sz w:val="26"/>
          <w:szCs w:val="26"/>
          <w:lang w:val="pt-BR"/>
        </w:rPr>
        <w:t>5</w:t>
      </w:r>
    </w:p>
    <w:p w:rsidR="005A4DE7" w:rsidRPr="005A4DE7" w:rsidRDefault="005A4DE7" w:rsidP="00172F99">
      <w:pPr>
        <w:pStyle w:val="ListParagraph"/>
        <w:numPr>
          <w:ilvl w:val="0"/>
          <w:numId w:val="21"/>
        </w:numPr>
        <w:spacing w:after="0"/>
        <w:ind w:left="360"/>
        <w:rPr>
          <w:rFonts w:asciiTheme="majorHAnsi" w:hAnsiTheme="majorHAnsi" w:cstheme="majorHAnsi"/>
          <w:sz w:val="26"/>
          <w:szCs w:val="26"/>
          <w:lang w:val="pt-BR"/>
        </w:rPr>
      </w:pPr>
      <w:r w:rsidRPr="005A4DE7">
        <w:rPr>
          <w:rFonts w:asciiTheme="majorHAnsi" w:hAnsiTheme="majorHAnsi" w:cstheme="majorHAnsi"/>
          <w:sz w:val="26"/>
          <w:szCs w:val="26"/>
          <w:lang w:val="pt-BR"/>
        </w:rPr>
        <w:t xml:space="preserve">Tất cả những thắc mắc của Quý Công ty xin gửi đến email: </w:t>
      </w:r>
      <w:hyperlink r:id="rId8" w:history="1">
        <w:r w:rsidR="006334ED" w:rsidRPr="00046811">
          <w:rPr>
            <w:rStyle w:val="Hyperlink"/>
            <w:rFonts w:asciiTheme="majorHAnsi" w:hAnsiTheme="majorHAnsi" w:cstheme="majorHAnsi"/>
            <w:sz w:val="26"/>
            <w:szCs w:val="26"/>
            <w:lang w:val="pt-BR"/>
          </w:rPr>
          <w:t>hiepdq@xuanmaicorp.vn</w:t>
        </w:r>
      </w:hyperlink>
      <w:r w:rsidRPr="005A4DE7">
        <w:rPr>
          <w:rFonts w:asciiTheme="majorHAnsi" w:hAnsiTheme="majorHAnsi" w:cstheme="majorHAnsi"/>
          <w:sz w:val="26"/>
          <w:szCs w:val="26"/>
          <w:lang w:val="pt-BR"/>
        </w:rPr>
        <w:t>, muộn nhất trước thời hạn nộp thầu hai (02) ngày.</w:t>
      </w:r>
    </w:p>
    <w:p w:rsidR="00984B65" w:rsidRPr="00A148BE" w:rsidRDefault="00984B65" w:rsidP="00A148BE">
      <w:pPr>
        <w:widowControl w:val="0"/>
        <w:spacing w:after="0"/>
        <w:ind w:firstLine="426"/>
        <w:jc w:val="both"/>
        <w:rPr>
          <w:rFonts w:asciiTheme="majorHAnsi" w:hAnsiTheme="majorHAnsi" w:cstheme="majorHAnsi"/>
          <w:b/>
          <w:sz w:val="26"/>
          <w:szCs w:val="26"/>
          <w:lang w:val="pt-BR"/>
        </w:rPr>
      </w:pPr>
      <w:r w:rsidRPr="00A148BE">
        <w:rPr>
          <w:rFonts w:asciiTheme="majorHAnsi" w:hAnsiTheme="majorHAnsi" w:cstheme="majorHAnsi"/>
          <w:sz w:val="26"/>
          <w:szCs w:val="26"/>
          <w:lang w:val="pt-BR"/>
        </w:rPr>
        <w:t>Công ty CP Đầu tư và Xây dựng Xuân Mai rất mong nhận được sự tham gia của Quý Công ty.</w:t>
      </w:r>
    </w:p>
    <w:p w:rsidR="00984B65" w:rsidRPr="00A148BE" w:rsidRDefault="00984B65" w:rsidP="00A148BE">
      <w:pPr>
        <w:spacing w:after="0"/>
        <w:ind w:firstLine="567"/>
        <w:rPr>
          <w:rFonts w:asciiTheme="majorHAnsi" w:hAnsiTheme="majorHAnsi" w:cstheme="majorHAnsi"/>
          <w:sz w:val="26"/>
          <w:szCs w:val="26"/>
          <w:lang w:val="vi-VN"/>
        </w:rPr>
      </w:pPr>
      <w:r w:rsidRPr="00A148BE">
        <w:rPr>
          <w:rFonts w:asciiTheme="majorHAnsi" w:hAnsiTheme="majorHAnsi" w:cstheme="majorHAnsi"/>
          <w:sz w:val="26"/>
          <w:szCs w:val="26"/>
        </w:rPr>
        <w:t>Trân trọng</w:t>
      </w:r>
      <w:r w:rsidRPr="00A148BE">
        <w:rPr>
          <w:rFonts w:asciiTheme="majorHAnsi" w:hAnsiTheme="majorHAnsi" w:cstheme="majorHAnsi"/>
          <w:sz w:val="26"/>
          <w:szCs w:val="26"/>
          <w:lang w:val="vi-VN"/>
        </w:rPr>
        <w:t>!</w:t>
      </w:r>
    </w:p>
    <w:tbl>
      <w:tblPr>
        <w:tblW w:w="9180" w:type="dxa"/>
        <w:tblLook w:val="04A0" w:firstRow="1" w:lastRow="0" w:firstColumn="1" w:lastColumn="0" w:noHBand="0" w:noVBand="1"/>
      </w:tblPr>
      <w:tblGrid>
        <w:gridCol w:w="4615"/>
        <w:gridCol w:w="4565"/>
      </w:tblGrid>
      <w:tr w:rsidR="00984B65" w:rsidRPr="00A148BE" w:rsidTr="002042C5">
        <w:trPr>
          <w:trHeight w:val="1306"/>
        </w:trPr>
        <w:tc>
          <w:tcPr>
            <w:tcW w:w="4615" w:type="dxa"/>
            <w:shd w:val="clear" w:color="auto" w:fill="auto"/>
          </w:tcPr>
          <w:p w:rsidR="00984B65" w:rsidRPr="00A148BE" w:rsidRDefault="00984B65" w:rsidP="00A148BE">
            <w:pPr>
              <w:widowControl w:val="0"/>
              <w:spacing w:after="0"/>
              <w:rPr>
                <w:rFonts w:asciiTheme="majorHAnsi" w:hAnsiTheme="majorHAnsi" w:cstheme="majorHAnsi"/>
                <w:b/>
                <w:i/>
                <w:sz w:val="26"/>
                <w:szCs w:val="26"/>
                <w:lang w:val="vi-VN"/>
              </w:rPr>
            </w:pPr>
          </w:p>
          <w:p w:rsidR="00984B65" w:rsidRPr="00AD6B9B" w:rsidRDefault="00984B65" w:rsidP="00A148BE">
            <w:pPr>
              <w:widowControl w:val="0"/>
              <w:spacing w:before="60" w:after="60"/>
              <w:rPr>
                <w:rFonts w:asciiTheme="majorHAnsi" w:hAnsiTheme="majorHAnsi" w:cstheme="majorHAnsi"/>
                <w:b/>
                <w:szCs w:val="26"/>
                <w:lang w:val="vi-VN"/>
              </w:rPr>
            </w:pPr>
            <w:r w:rsidRPr="00AD6B9B">
              <w:rPr>
                <w:rFonts w:asciiTheme="majorHAnsi" w:hAnsiTheme="majorHAnsi" w:cstheme="majorHAnsi"/>
                <w:b/>
                <w:szCs w:val="26"/>
                <w:lang w:val="vi-VN"/>
              </w:rPr>
              <w:t>Nơi nhận:</w:t>
            </w:r>
          </w:p>
          <w:p w:rsidR="00AD6B9B" w:rsidRPr="00AD6B9B" w:rsidRDefault="00AD6B9B" w:rsidP="00AD6B9B">
            <w:pPr>
              <w:widowControl w:val="0"/>
              <w:spacing w:before="60" w:after="60"/>
              <w:rPr>
                <w:rFonts w:asciiTheme="majorHAnsi" w:hAnsiTheme="majorHAnsi" w:cstheme="majorHAnsi"/>
                <w:szCs w:val="26"/>
                <w:lang w:val="vi-VN"/>
              </w:rPr>
            </w:pPr>
            <w:r w:rsidRPr="00AD6B9B">
              <w:rPr>
                <w:rFonts w:asciiTheme="majorHAnsi" w:hAnsiTheme="majorHAnsi" w:cstheme="majorHAnsi"/>
                <w:szCs w:val="26"/>
                <w:lang w:val="vi-VN"/>
              </w:rPr>
              <w:t xml:space="preserve">- Như kính gửi; </w:t>
            </w:r>
          </w:p>
          <w:p w:rsidR="00AD6B9B" w:rsidRPr="00AD6B9B" w:rsidRDefault="00AD6B9B" w:rsidP="00AD6B9B">
            <w:pPr>
              <w:widowControl w:val="0"/>
              <w:spacing w:before="60" w:after="60"/>
              <w:rPr>
                <w:rFonts w:asciiTheme="majorHAnsi" w:hAnsiTheme="majorHAnsi" w:cstheme="majorHAnsi"/>
                <w:szCs w:val="26"/>
                <w:lang w:val="vi-VN"/>
              </w:rPr>
            </w:pPr>
            <w:r w:rsidRPr="00AD6B9B">
              <w:rPr>
                <w:rFonts w:asciiTheme="majorHAnsi" w:hAnsiTheme="majorHAnsi" w:cstheme="majorHAnsi"/>
                <w:szCs w:val="26"/>
                <w:lang w:val="vi-VN"/>
              </w:rPr>
              <w:t xml:space="preserve">- </w:t>
            </w:r>
            <w:r w:rsidRPr="00AD6B9B">
              <w:rPr>
                <w:rFonts w:asciiTheme="majorHAnsi" w:hAnsiTheme="majorHAnsi" w:cstheme="majorHAnsi"/>
                <w:szCs w:val="26"/>
              </w:rPr>
              <w:t>TGĐ, HĐKD (để b/c)</w:t>
            </w:r>
            <w:r w:rsidRPr="00AD6B9B">
              <w:rPr>
                <w:rFonts w:asciiTheme="majorHAnsi" w:hAnsiTheme="majorHAnsi" w:cstheme="majorHAnsi"/>
                <w:szCs w:val="26"/>
                <w:lang w:val="vi-VN"/>
              </w:rPr>
              <w:t>;</w:t>
            </w:r>
          </w:p>
          <w:p w:rsidR="00984B65" w:rsidRPr="00AD6B9B" w:rsidRDefault="00AD6B9B" w:rsidP="00AD6B9B">
            <w:pPr>
              <w:widowControl w:val="0"/>
              <w:spacing w:before="60" w:after="60"/>
              <w:rPr>
                <w:rFonts w:asciiTheme="majorHAnsi" w:hAnsiTheme="majorHAnsi" w:cstheme="majorHAnsi"/>
                <w:szCs w:val="26"/>
                <w:lang w:val="vi-VN"/>
              </w:rPr>
            </w:pPr>
            <w:r w:rsidRPr="00AD6B9B">
              <w:rPr>
                <w:rFonts w:asciiTheme="majorHAnsi" w:hAnsiTheme="majorHAnsi" w:cstheme="majorHAnsi"/>
                <w:szCs w:val="26"/>
              </w:rPr>
              <w:t>- Lưu</w:t>
            </w:r>
            <w:r w:rsidRPr="00AD6B9B">
              <w:rPr>
                <w:rFonts w:asciiTheme="majorHAnsi" w:hAnsiTheme="majorHAnsi" w:cstheme="majorHAnsi"/>
                <w:szCs w:val="26"/>
                <w:lang w:val="vi-VN"/>
              </w:rPr>
              <w:t xml:space="preserve"> </w:t>
            </w:r>
            <w:r w:rsidRPr="00AD6B9B">
              <w:rPr>
                <w:rFonts w:asciiTheme="majorHAnsi" w:hAnsiTheme="majorHAnsi" w:cstheme="majorHAnsi"/>
                <w:szCs w:val="26"/>
              </w:rPr>
              <w:t>PCU</w:t>
            </w:r>
            <w:r w:rsidR="00984B65" w:rsidRPr="00AD6B9B">
              <w:rPr>
                <w:rFonts w:asciiTheme="majorHAnsi" w:hAnsiTheme="majorHAnsi" w:cstheme="majorHAnsi"/>
                <w:szCs w:val="26"/>
                <w:lang w:val="vi-VN"/>
              </w:rPr>
              <w:t>.</w:t>
            </w:r>
          </w:p>
          <w:p w:rsidR="00984B65" w:rsidRPr="00A148BE" w:rsidRDefault="00984B65" w:rsidP="00A148BE">
            <w:pPr>
              <w:widowControl w:val="0"/>
              <w:spacing w:before="60" w:after="60"/>
              <w:rPr>
                <w:rFonts w:asciiTheme="majorHAnsi" w:hAnsiTheme="majorHAnsi" w:cstheme="majorHAnsi"/>
                <w:sz w:val="26"/>
                <w:szCs w:val="26"/>
                <w:lang w:val="vi-VN"/>
              </w:rPr>
            </w:pPr>
          </w:p>
        </w:tc>
        <w:tc>
          <w:tcPr>
            <w:tcW w:w="4565" w:type="dxa"/>
            <w:shd w:val="clear" w:color="auto" w:fill="auto"/>
          </w:tcPr>
          <w:p w:rsidR="00984B65" w:rsidRPr="00A148BE" w:rsidRDefault="00984B65" w:rsidP="00A148BE">
            <w:pPr>
              <w:widowControl w:val="0"/>
              <w:spacing w:after="0"/>
              <w:jc w:val="center"/>
              <w:rPr>
                <w:rFonts w:asciiTheme="majorHAnsi" w:hAnsiTheme="majorHAnsi" w:cstheme="majorHAnsi"/>
                <w:b/>
                <w:sz w:val="26"/>
                <w:szCs w:val="26"/>
                <w:lang w:val="vi-VN"/>
              </w:rPr>
            </w:pPr>
            <w:r w:rsidRPr="00A148BE">
              <w:rPr>
                <w:rFonts w:asciiTheme="majorHAnsi" w:hAnsiTheme="majorHAnsi" w:cstheme="majorHAnsi"/>
                <w:b/>
                <w:sz w:val="26"/>
                <w:szCs w:val="26"/>
                <w:lang w:val="vi-VN"/>
              </w:rPr>
              <w:t>K/T. TỔNG GIÁM ĐỐC</w:t>
            </w:r>
          </w:p>
          <w:p w:rsidR="00984B65" w:rsidRPr="00A148BE" w:rsidRDefault="00984B65" w:rsidP="00A148BE">
            <w:pPr>
              <w:widowControl w:val="0"/>
              <w:spacing w:after="0"/>
              <w:jc w:val="center"/>
              <w:rPr>
                <w:rFonts w:asciiTheme="majorHAnsi" w:hAnsiTheme="majorHAnsi" w:cstheme="majorHAnsi"/>
                <w:b/>
                <w:sz w:val="26"/>
                <w:szCs w:val="26"/>
                <w:lang w:val="vi-VN"/>
              </w:rPr>
            </w:pPr>
            <w:r w:rsidRPr="00A148BE">
              <w:rPr>
                <w:rFonts w:asciiTheme="majorHAnsi" w:hAnsiTheme="majorHAnsi" w:cstheme="majorHAnsi"/>
                <w:b/>
                <w:sz w:val="26"/>
                <w:szCs w:val="26"/>
                <w:lang w:val="vi-VN"/>
              </w:rPr>
              <w:t>PHÓ TỔNG GIÁM ĐỐC</w:t>
            </w:r>
          </w:p>
          <w:p w:rsidR="00984B65" w:rsidRPr="00A148BE" w:rsidRDefault="00984B65" w:rsidP="00A148BE">
            <w:pPr>
              <w:widowControl w:val="0"/>
              <w:spacing w:after="0"/>
              <w:jc w:val="center"/>
              <w:rPr>
                <w:rFonts w:asciiTheme="majorHAnsi" w:hAnsiTheme="majorHAnsi" w:cstheme="majorHAnsi"/>
                <w:b/>
                <w:sz w:val="26"/>
                <w:szCs w:val="26"/>
                <w:lang w:val="vi-VN"/>
              </w:rPr>
            </w:pPr>
          </w:p>
          <w:p w:rsidR="00984B65" w:rsidRPr="00A148BE" w:rsidRDefault="00984B65" w:rsidP="00A148BE">
            <w:pPr>
              <w:widowControl w:val="0"/>
              <w:spacing w:after="0"/>
              <w:jc w:val="center"/>
              <w:rPr>
                <w:rFonts w:asciiTheme="majorHAnsi" w:hAnsiTheme="majorHAnsi" w:cstheme="majorHAnsi"/>
                <w:b/>
                <w:sz w:val="26"/>
                <w:szCs w:val="26"/>
                <w:lang w:val="vi-VN"/>
              </w:rPr>
            </w:pPr>
          </w:p>
          <w:p w:rsidR="00984B65" w:rsidRPr="00A148BE" w:rsidRDefault="00984B65" w:rsidP="00A148BE">
            <w:pPr>
              <w:widowControl w:val="0"/>
              <w:spacing w:after="0"/>
              <w:jc w:val="center"/>
              <w:rPr>
                <w:rFonts w:asciiTheme="majorHAnsi" w:hAnsiTheme="majorHAnsi" w:cstheme="majorHAnsi"/>
                <w:b/>
                <w:sz w:val="26"/>
                <w:szCs w:val="26"/>
                <w:lang w:val="vi-VN"/>
              </w:rPr>
            </w:pPr>
          </w:p>
          <w:p w:rsidR="00984B65" w:rsidRPr="00A148BE" w:rsidRDefault="00984B65" w:rsidP="00A148BE">
            <w:pPr>
              <w:widowControl w:val="0"/>
              <w:spacing w:after="0"/>
              <w:jc w:val="center"/>
              <w:rPr>
                <w:rFonts w:asciiTheme="majorHAnsi" w:hAnsiTheme="majorHAnsi" w:cstheme="majorHAnsi"/>
                <w:b/>
                <w:sz w:val="26"/>
                <w:szCs w:val="26"/>
                <w:lang w:val="vi-VN"/>
              </w:rPr>
            </w:pPr>
          </w:p>
          <w:p w:rsidR="00984B65" w:rsidRPr="00AD6B9B" w:rsidRDefault="00AD6B9B" w:rsidP="00A148BE">
            <w:pPr>
              <w:widowControl w:val="0"/>
              <w:spacing w:after="0"/>
              <w:jc w:val="center"/>
              <w:rPr>
                <w:rFonts w:asciiTheme="majorHAnsi" w:hAnsiTheme="majorHAnsi" w:cstheme="majorHAnsi"/>
                <w:b/>
                <w:sz w:val="28"/>
                <w:szCs w:val="28"/>
              </w:rPr>
            </w:pPr>
            <w:r>
              <w:rPr>
                <w:rFonts w:asciiTheme="majorHAnsi" w:hAnsiTheme="majorHAnsi" w:cstheme="majorHAnsi"/>
                <w:b/>
                <w:sz w:val="28"/>
                <w:szCs w:val="28"/>
              </w:rPr>
              <w:t>Hoàng Văn Phong</w:t>
            </w:r>
          </w:p>
        </w:tc>
      </w:tr>
    </w:tbl>
    <w:p w:rsidR="00984B65" w:rsidRPr="00A148BE" w:rsidRDefault="00984B65" w:rsidP="00A148BE">
      <w:pPr>
        <w:rPr>
          <w:rFonts w:asciiTheme="majorHAnsi" w:hAnsiTheme="majorHAnsi" w:cstheme="majorHAnsi"/>
          <w:sz w:val="26"/>
          <w:szCs w:val="26"/>
        </w:rPr>
      </w:pPr>
    </w:p>
    <w:p w:rsidR="00984B65" w:rsidRPr="00A148BE" w:rsidRDefault="00984B65" w:rsidP="00A148BE">
      <w:pPr>
        <w:rPr>
          <w:rFonts w:asciiTheme="majorHAnsi" w:eastAsia="Arial" w:hAnsiTheme="majorHAnsi" w:cstheme="majorHAnsi"/>
          <w:iCs/>
          <w:spacing w:val="-2"/>
          <w:sz w:val="26"/>
          <w:szCs w:val="26"/>
          <w:lang w:val="vi-VN"/>
        </w:rPr>
      </w:pPr>
      <w:r w:rsidRPr="00A148BE">
        <w:rPr>
          <w:rFonts w:asciiTheme="majorHAnsi" w:eastAsia="Arial" w:hAnsiTheme="majorHAnsi" w:cstheme="majorHAnsi"/>
          <w:iCs/>
          <w:spacing w:val="-2"/>
          <w:sz w:val="26"/>
          <w:szCs w:val="26"/>
          <w:lang w:val="vi-VN"/>
        </w:rPr>
        <w:br w:type="page"/>
      </w:r>
    </w:p>
    <w:p w:rsidR="00B216C4" w:rsidRPr="00A148BE" w:rsidRDefault="00B216C4" w:rsidP="001B2C4F">
      <w:pPr>
        <w:widowControl w:val="0"/>
        <w:numPr>
          <w:ilvl w:val="0"/>
          <w:numId w:val="24"/>
        </w:numPr>
        <w:spacing w:before="120" w:after="0" w:line="252" w:lineRule="auto"/>
        <w:ind w:left="284" w:hanging="284"/>
        <w:contextualSpacing/>
        <w:jc w:val="both"/>
        <w:rPr>
          <w:rFonts w:asciiTheme="majorHAnsi" w:eastAsia="Times New Roman" w:hAnsiTheme="majorHAnsi" w:cstheme="majorHAnsi"/>
          <w:b/>
          <w:sz w:val="26"/>
          <w:szCs w:val="26"/>
          <w:lang w:val="fr-FR"/>
        </w:rPr>
      </w:pPr>
      <w:r w:rsidRPr="00A148BE">
        <w:rPr>
          <w:rFonts w:asciiTheme="majorHAnsi" w:eastAsia="Times New Roman" w:hAnsiTheme="majorHAnsi" w:cstheme="majorHAnsi"/>
          <w:b/>
          <w:sz w:val="26"/>
          <w:szCs w:val="26"/>
          <w:lang w:val="fr-FR"/>
        </w:rPr>
        <w:lastRenderedPageBreak/>
        <w:t>THÔNG TIN DỰ ÁN VÀ GÓI THẦU</w:t>
      </w:r>
    </w:p>
    <w:p w:rsidR="00B216C4" w:rsidRPr="00A148BE" w:rsidRDefault="00B216C4" w:rsidP="001B2C4F">
      <w:pPr>
        <w:widowControl w:val="0"/>
        <w:numPr>
          <w:ilvl w:val="0"/>
          <w:numId w:val="23"/>
        </w:numPr>
        <w:spacing w:before="120" w:after="0" w:line="252" w:lineRule="auto"/>
        <w:ind w:left="567" w:hanging="283"/>
        <w:contextualSpacing/>
        <w:jc w:val="both"/>
        <w:rPr>
          <w:rFonts w:asciiTheme="majorHAnsi" w:eastAsia="Times New Roman" w:hAnsiTheme="majorHAnsi" w:cstheme="majorHAnsi"/>
          <w:b/>
          <w:sz w:val="26"/>
          <w:szCs w:val="26"/>
          <w:lang w:val="nl-NL"/>
        </w:rPr>
      </w:pPr>
      <w:r w:rsidRPr="00A148BE">
        <w:rPr>
          <w:rFonts w:asciiTheme="majorHAnsi" w:eastAsia="Times New Roman" w:hAnsiTheme="majorHAnsi" w:cstheme="majorHAnsi"/>
          <w:b/>
          <w:sz w:val="26"/>
          <w:szCs w:val="26"/>
          <w:lang w:val="nl-NL"/>
        </w:rPr>
        <w:t>THÔNG TIN DỰ ÁN</w:t>
      </w:r>
    </w:p>
    <w:p w:rsidR="00D64D1E" w:rsidRPr="00D64D1E" w:rsidRDefault="00D64D1E" w:rsidP="00D64D1E">
      <w:pPr>
        <w:pStyle w:val="ListParagraph"/>
        <w:numPr>
          <w:ilvl w:val="0"/>
          <w:numId w:val="22"/>
        </w:numPr>
        <w:spacing w:after="0"/>
        <w:jc w:val="both"/>
        <w:rPr>
          <w:rFonts w:asciiTheme="majorHAnsi" w:hAnsiTheme="majorHAnsi" w:cstheme="majorHAnsi"/>
          <w:iCs/>
          <w:spacing w:val="-2"/>
          <w:sz w:val="26"/>
          <w:szCs w:val="26"/>
        </w:rPr>
      </w:pPr>
      <w:r w:rsidRPr="00D64D1E">
        <w:rPr>
          <w:rFonts w:asciiTheme="majorHAnsi" w:hAnsiTheme="majorHAnsi" w:cstheme="majorHAnsi"/>
          <w:iCs/>
          <w:spacing w:val="-2"/>
          <w:sz w:val="26"/>
          <w:szCs w:val="26"/>
        </w:rPr>
        <w:t>Dự án: Xây dựng nhà máy thép thành phẩm.</w:t>
      </w:r>
    </w:p>
    <w:p w:rsidR="00D64D1E" w:rsidRPr="00D64D1E" w:rsidRDefault="00D64D1E" w:rsidP="00D64D1E">
      <w:pPr>
        <w:pStyle w:val="ListParagraph"/>
        <w:numPr>
          <w:ilvl w:val="0"/>
          <w:numId w:val="22"/>
        </w:numPr>
        <w:spacing w:after="0"/>
        <w:jc w:val="both"/>
        <w:rPr>
          <w:rFonts w:asciiTheme="majorHAnsi" w:hAnsiTheme="majorHAnsi" w:cstheme="majorHAnsi"/>
          <w:iCs/>
          <w:spacing w:val="-2"/>
          <w:sz w:val="26"/>
          <w:szCs w:val="26"/>
        </w:rPr>
      </w:pPr>
      <w:r w:rsidRPr="00D64D1E">
        <w:rPr>
          <w:rFonts w:asciiTheme="majorHAnsi" w:hAnsiTheme="majorHAnsi" w:cstheme="majorHAnsi"/>
          <w:iCs/>
          <w:spacing w:val="-2"/>
          <w:sz w:val="26"/>
          <w:szCs w:val="26"/>
        </w:rPr>
        <w:t xml:space="preserve">Địa điểm xây dựng: </w:t>
      </w:r>
      <w:r w:rsidRPr="00C2052C">
        <w:rPr>
          <w:rFonts w:asciiTheme="majorHAnsi" w:hAnsiTheme="majorHAnsi" w:cstheme="majorHAnsi"/>
          <w:iCs/>
          <w:spacing w:val="-2"/>
          <w:sz w:val="26"/>
          <w:szCs w:val="26"/>
        </w:rPr>
        <w:t>L</w:t>
      </w:r>
      <w:r w:rsidRPr="00D64D1E">
        <w:rPr>
          <w:rFonts w:asciiTheme="majorHAnsi" w:hAnsiTheme="majorHAnsi" w:cstheme="majorHAnsi"/>
          <w:iCs/>
          <w:spacing w:val="-2"/>
          <w:sz w:val="26"/>
          <w:szCs w:val="26"/>
        </w:rPr>
        <w:t>ô NC2.8, Cụm công Nghiệp Đặng Lễ, xã Nguyễn Trãi, tỉnh Hưng Yên.</w:t>
      </w:r>
    </w:p>
    <w:p w:rsidR="00D64D1E" w:rsidRPr="00D64D1E" w:rsidRDefault="00D64D1E" w:rsidP="00D64D1E">
      <w:pPr>
        <w:pStyle w:val="ListParagraph"/>
        <w:numPr>
          <w:ilvl w:val="0"/>
          <w:numId w:val="22"/>
        </w:numPr>
        <w:spacing w:after="0"/>
        <w:jc w:val="both"/>
        <w:rPr>
          <w:rFonts w:asciiTheme="majorHAnsi" w:hAnsiTheme="majorHAnsi" w:cstheme="majorHAnsi"/>
          <w:iCs/>
          <w:spacing w:val="-2"/>
          <w:sz w:val="26"/>
          <w:szCs w:val="26"/>
        </w:rPr>
      </w:pPr>
      <w:r w:rsidRPr="00D64D1E">
        <w:rPr>
          <w:rFonts w:asciiTheme="majorHAnsi" w:hAnsiTheme="majorHAnsi" w:cstheme="majorHAnsi"/>
          <w:iCs/>
          <w:spacing w:val="-2"/>
          <w:sz w:val="26"/>
          <w:szCs w:val="26"/>
        </w:rPr>
        <w:t xml:space="preserve">Chủ đầu tư: </w:t>
      </w:r>
      <w:r w:rsidR="007B71C0" w:rsidRPr="00883D80">
        <w:rPr>
          <w:rFonts w:asciiTheme="majorHAnsi" w:eastAsia="Times New Roman" w:hAnsiTheme="majorHAnsi" w:cstheme="majorHAnsi"/>
          <w:sz w:val="26"/>
          <w:szCs w:val="26"/>
          <w:lang w:val="nl-NL"/>
        </w:rPr>
        <w:t>Công ty Cổ phần Vinausteel</w:t>
      </w:r>
    </w:p>
    <w:p w:rsidR="00D64D1E" w:rsidRPr="00D64D1E" w:rsidRDefault="00D64D1E" w:rsidP="00D64D1E">
      <w:pPr>
        <w:pStyle w:val="ListParagraph"/>
        <w:numPr>
          <w:ilvl w:val="0"/>
          <w:numId w:val="22"/>
        </w:numPr>
        <w:spacing w:after="0"/>
        <w:jc w:val="both"/>
        <w:rPr>
          <w:rFonts w:asciiTheme="majorHAnsi" w:hAnsiTheme="majorHAnsi" w:cstheme="majorHAnsi"/>
          <w:iCs/>
          <w:spacing w:val="-2"/>
          <w:sz w:val="26"/>
          <w:szCs w:val="26"/>
        </w:rPr>
      </w:pPr>
      <w:r w:rsidRPr="00D64D1E">
        <w:rPr>
          <w:rFonts w:asciiTheme="majorHAnsi" w:hAnsiTheme="majorHAnsi" w:cstheme="majorHAnsi"/>
          <w:iCs/>
          <w:spacing w:val="-2"/>
          <w:sz w:val="26"/>
          <w:szCs w:val="26"/>
        </w:rPr>
        <w:t>Tổng thầu: Công ty Cổ phần Đầu tư và Xây dựng Xuân Mai.</w:t>
      </w:r>
    </w:p>
    <w:p w:rsidR="00B216C4" w:rsidRDefault="00B216C4" w:rsidP="001B2C4F">
      <w:pPr>
        <w:widowControl w:val="0"/>
        <w:numPr>
          <w:ilvl w:val="0"/>
          <w:numId w:val="23"/>
        </w:numPr>
        <w:spacing w:before="240" w:after="120" w:line="252" w:lineRule="auto"/>
        <w:ind w:left="568" w:hanging="284"/>
        <w:contextualSpacing/>
        <w:jc w:val="both"/>
        <w:rPr>
          <w:rFonts w:asciiTheme="majorHAnsi" w:eastAsia="Times New Roman" w:hAnsiTheme="majorHAnsi" w:cstheme="majorHAnsi"/>
          <w:b/>
          <w:bCs/>
          <w:iCs/>
          <w:sz w:val="26"/>
          <w:szCs w:val="26"/>
          <w:lang w:val="es-ES"/>
        </w:rPr>
      </w:pPr>
      <w:r w:rsidRPr="00A148BE">
        <w:rPr>
          <w:rFonts w:asciiTheme="majorHAnsi" w:eastAsia="Times New Roman" w:hAnsiTheme="majorHAnsi" w:cstheme="majorHAnsi"/>
          <w:b/>
          <w:bCs/>
          <w:iCs/>
          <w:sz w:val="26"/>
          <w:szCs w:val="26"/>
          <w:lang w:val="es-ES"/>
        </w:rPr>
        <w:t>THÔNG</w:t>
      </w:r>
      <w:r w:rsidR="00DC7D68">
        <w:rPr>
          <w:rFonts w:asciiTheme="majorHAnsi" w:eastAsia="Times New Roman" w:hAnsiTheme="majorHAnsi" w:cstheme="majorHAnsi"/>
          <w:b/>
          <w:bCs/>
          <w:iCs/>
          <w:sz w:val="26"/>
          <w:szCs w:val="26"/>
          <w:lang w:val="es-ES"/>
        </w:rPr>
        <w:t xml:space="preserve"> </w:t>
      </w:r>
      <w:r w:rsidRPr="00A148BE">
        <w:rPr>
          <w:rFonts w:asciiTheme="majorHAnsi" w:eastAsia="Times New Roman" w:hAnsiTheme="majorHAnsi" w:cstheme="majorHAnsi"/>
          <w:b/>
          <w:bCs/>
          <w:iCs/>
          <w:sz w:val="26"/>
          <w:szCs w:val="26"/>
          <w:lang w:val="es-ES"/>
        </w:rPr>
        <w:t>TIN GÓI THẦU</w:t>
      </w:r>
    </w:p>
    <w:p w:rsidR="00AC4D25" w:rsidRDefault="00224F33" w:rsidP="001B2C4F">
      <w:pPr>
        <w:keepNext/>
        <w:widowControl w:val="0"/>
        <w:suppressAutoHyphens/>
        <w:spacing w:after="120" w:line="252" w:lineRule="auto"/>
        <w:ind w:firstLine="284"/>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00082A98" w:rsidRPr="00082A98">
        <w:rPr>
          <w:rFonts w:asciiTheme="majorHAnsi" w:eastAsia="Times New Roman" w:hAnsiTheme="majorHAnsi" w:cstheme="majorHAnsi"/>
          <w:sz w:val="26"/>
          <w:szCs w:val="26"/>
        </w:rPr>
        <w:t xml:space="preserve">Khối lượng </w:t>
      </w:r>
      <w:r w:rsidR="00AC4D25">
        <w:rPr>
          <w:rFonts w:asciiTheme="majorHAnsi" w:eastAsia="Times New Roman" w:hAnsiTheme="majorHAnsi" w:cstheme="majorHAnsi"/>
          <w:sz w:val="26"/>
          <w:szCs w:val="26"/>
        </w:rPr>
        <w:t>t</w:t>
      </w:r>
      <w:r w:rsidR="00AC4D25" w:rsidRPr="006E7215">
        <w:rPr>
          <w:rFonts w:asciiTheme="majorHAnsi" w:eastAsia="Times New Roman" w:hAnsiTheme="majorHAnsi" w:cstheme="majorHAnsi"/>
          <w:sz w:val="26"/>
          <w:szCs w:val="26"/>
        </w:rPr>
        <w:t xml:space="preserve">hi </w:t>
      </w:r>
      <w:r w:rsidR="00F54F56">
        <w:rPr>
          <w:rFonts w:asciiTheme="majorHAnsi" w:eastAsia="Times New Roman" w:hAnsiTheme="majorHAnsi" w:cstheme="majorHAnsi"/>
          <w:sz w:val="26"/>
          <w:szCs w:val="26"/>
        </w:rPr>
        <w:t xml:space="preserve">công </w:t>
      </w:r>
      <w:r w:rsidR="00D64D1E">
        <w:rPr>
          <w:rFonts w:asciiTheme="majorHAnsi" w:eastAsia="Times New Roman" w:hAnsiTheme="majorHAnsi" w:cstheme="majorHAnsi"/>
          <w:sz w:val="26"/>
          <w:szCs w:val="26"/>
        </w:rPr>
        <w:t>Tư</w:t>
      </w:r>
      <w:r w:rsidR="00AC4D25">
        <w:rPr>
          <w:rFonts w:asciiTheme="majorHAnsi" w:eastAsia="Times New Roman" w:hAnsiTheme="majorHAnsi" w:cstheme="majorHAnsi"/>
          <w:sz w:val="26"/>
          <w:szCs w:val="26"/>
        </w:rPr>
        <w:t>ờng</w:t>
      </w:r>
      <w:r w:rsidR="000B1E3C">
        <w:rPr>
          <w:rFonts w:asciiTheme="majorHAnsi" w:eastAsia="Times New Roman" w:hAnsiTheme="majorHAnsi" w:cstheme="majorHAnsi"/>
          <w:sz w:val="26"/>
          <w:szCs w:val="26"/>
        </w:rPr>
        <w:t xml:space="preserve"> vây</w:t>
      </w:r>
      <w:r w:rsidR="00AC4D25">
        <w:rPr>
          <w:rFonts w:asciiTheme="majorHAnsi" w:eastAsia="Times New Roman" w:hAnsiTheme="majorHAnsi" w:cstheme="majorHAnsi"/>
          <w:sz w:val="26"/>
          <w:szCs w:val="26"/>
        </w:rPr>
        <w:t xml:space="preserve"> </w:t>
      </w:r>
      <w:r w:rsidR="00900901">
        <w:rPr>
          <w:rFonts w:asciiTheme="majorHAnsi" w:eastAsia="Times New Roman" w:hAnsiTheme="majorHAnsi" w:cstheme="majorHAnsi"/>
          <w:sz w:val="26"/>
          <w:szCs w:val="26"/>
        </w:rPr>
        <w:t xml:space="preserve">Baret dày </w:t>
      </w:r>
      <w:r w:rsidR="00AC4D25">
        <w:rPr>
          <w:rFonts w:asciiTheme="majorHAnsi" w:eastAsia="Times New Roman" w:hAnsiTheme="majorHAnsi" w:cstheme="majorHAnsi"/>
          <w:sz w:val="26"/>
          <w:szCs w:val="26"/>
        </w:rPr>
        <w:t>800</w:t>
      </w:r>
      <w:r w:rsidR="00AC4D25" w:rsidRPr="00A148BE">
        <w:rPr>
          <w:rFonts w:asciiTheme="majorHAnsi" w:eastAsia="Times New Roman" w:hAnsiTheme="majorHAnsi" w:cstheme="majorHAnsi"/>
          <w:sz w:val="26"/>
          <w:szCs w:val="26"/>
        </w:rPr>
        <w:t xml:space="preserve"> </w:t>
      </w:r>
      <w:r w:rsidR="00AC4D25">
        <w:rPr>
          <w:rFonts w:asciiTheme="majorHAnsi" w:eastAsia="Times New Roman" w:hAnsiTheme="majorHAnsi" w:cstheme="majorHAnsi"/>
          <w:sz w:val="26"/>
          <w:szCs w:val="26"/>
        </w:rPr>
        <w:t>tại dự án</w:t>
      </w:r>
      <w:r w:rsidR="00AC4D25" w:rsidRPr="00A148BE">
        <w:rPr>
          <w:rFonts w:asciiTheme="majorHAnsi" w:eastAsia="Times New Roman" w:hAnsiTheme="majorHAnsi" w:cstheme="majorHAnsi"/>
          <w:sz w:val="26"/>
          <w:szCs w:val="26"/>
        </w:rPr>
        <w:t xml:space="preserve"> </w:t>
      </w:r>
      <w:r w:rsidR="007B71C0" w:rsidRPr="00D64D1E">
        <w:rPr>
          <w:rFonts w:asciiTheme="majorHAnsi" w:hAnsiTheme="majorHAnsi" w:cstheme="majorHAnsi"/>
          <w:iCs/>
          <w:spacing w:val="-2"/>
          <w:sz w:val="26"/>
          <w:szCs w:val="26"/>
        </w:rPr>
        <w:t>Xây dựng nhà máy thép thành phẩm</w:t>
      </w:r>
      <w:r w:rsidR="00AC4D25">
        <w:rPr>
          <w:rFonts w:asciiTheme="majorHAnsi" w:eastAsia="Times New Roman" w:hAnsiTheme="majorHAnsi" w:cstheme="majorHAnsi"/>
          <w:sz w:val="26"/>
          <w:szCs w:val="26"/>
          <w:lang w:val="nl-NL"/>
        </w:rPr>
        <w:t>.</w:t>
      </w:r>
      <w:r w:rsidR="00AC4D25" w:rsidRPr="00A148BE">
        <w:rPr>
          <w:rFonts w:asciiTheme="majorHAnsi" w:eastAsia="Times New Roman" w:hAnsiTheme="majorHAnsi" w:cstheme="majorHAnsi"/>
          <w:sz w:val="26"/>
          <w:szCs w:val="26"/>
        </w:rPr>
        <w:t xml:space="preserve"> Khối lượng </w:t>
      </w:r>
      <w:r w:rsidR="00AC4D25">
        <w:rPr>
          <w:rFonts w:asciiTheme="majorHAnsi" w:eastAsia="Times New Roman" w:hAnsiTheme="majorHAnsi" w:cstheme="majorHAnsi"/>
          <w:sz w:val="26"/>
          <w:szCs w:val="26"/>
        </w:rPr>
        <w:t>Thi công tường</w:t>
      </w:r>
      <w:r w:rsidR="000B1E3C">
        <w:rPr>
          <w:rFonts w:asciiTheme="majorHAnsi" w:eastAsia="Times New Roman" w:hAnsiTheme="majorHAnsi" w:cstheme="majorHAnsi"/>
          <w:sz w:val="26"/>
          <w:szCs w:val="26"/>
        </w:rPr>
        <w:t xml:space="preserve"> vây</w:t>
      </w:r>
      <w:r w:rsidR="00AC4D25">
        <w:rPr>
          <w:rFonts w:asciiTheme="majorHAnsi" w:eastAsia="Times New Roman" w:hAnsiTheme="majorHAnsi" w:cstheme="majorHAnsi"/>
          <w:sz w:val="26"/>
          <w:szCs w:val="26"/>
        </w:rPr>
        <w:t xml:space="preserve"> </w:t>
      </w:r>
      <w:r w:rsidR="00F54F56">
        <w:rPr>
          <w:rFonts w:asciiTheme="majorHAnsi" w:eastAsia="Times New Roman" w:hAnsiTheme="majorHAnsi" w:cstheme="majorHAnsi"/>
          <w:sz w:val="26"/>
          <w:szCs w:val="26"/>
        </w:rPr>
        <w:t>Barret</w:t>
      </w:r>
      <w:r w:rsidR="00AC4D25" w:rsidRPr="00A148BE">
        <w:rPr>
          <w:rFonts w:asciiTheme="majorHAnsi" w:eastAsia="Times New Roman" w:hAnsiTheme="majorHAnsi" w:cstheme="majorHAnsi"/>
          <w:sz w:val="26"/>
          <w:szCs w:val="26"/>
        </w:rPr>
        <w:t xml:space="preserve"> gồm:</w:t>
      </w:r>
    </w:p>
    <w:tbl>
      <w:tblPr>
        <w:tblW w:w="94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3578"/>
        <w:gridCol w:w="1011"/>
        <w:gridCol w:w="1530"/>
        <w:gridCol w:w="2340"/>
      </w:tblGrid>
      <w:tr w:rsidR="00575FBF" w:rsidRPr="00DC7D68" w:rsidTr="00587861">
        <w:trPr>
          <w:trHeight w:val="557"/>
          <w:tblHeader/>
        </w:trPr>
        <w:tc>
          <w:tcPr>
            <w:tcW w:w="996" w:type="dxa"/>
            <w:shd w:val="clear" w:color="auto" w:fill="auto"/>
            <w:noWrap/>
            <w:vAlign w:val="center"/>
            <w:hideMark/>
          </w:tcPr>
          <w:p w:rsidR="00575FBF" w:rsidRPr="00DC7D68" w:rsidRDefault="00575FBF" w:rsidP="001B2C4F">
            <w:pPr>
              <w:spacing w:after="0" w:line="252" w:lineRule="auto"/>
              <w:jc w:val="center"/>
              <w:rPr>
                <w:rFonts w:ascii="Times New Roman" w:eastAsia="Times New Roman" w:hAnsi="Times New Roman" w:cs="Times New Roman"/>
                <w:b/>
                <w:bCs/>
                <w:color w:val="000000"/>
                <w:sz w:val="26"/>
                <w:szCs w:val="26"/>
              </w:rPr>
            </w:pPr>
            <w:r w:rsidRPr="00DC7D68">
              <w:rPr>
                <w:rFonts w:ascii="Times New Roman" w:eastAsia="Times New Roman" w:hAnsi="Times New Roman" w:cs="Times New Roman"/>
                <w:b/>
                <w:bCs/>
                <w:color w:val="000000"/>
                <w:sz w:val="26"/>
                <w:szCs w:val="26"/>
              </w:rPr>
              <w:t>STT</w:t>
            </w:r>
          </w:p>
        </w:tc>
        <w:tc>
          <w:tcPr>
            <w:tcW w:w="3578" w:type="dxa"/>
            <w:shd w:val="clear" w:color="auto" w:fill="auto"/>
            <w:vAlign w:val="center"/>
            <w:hideMark/>
          </w:tcPr>
          <w:p w:rsidR="00575FBF" w:rsidRPr="00DC7D68" w:rsidRDefault="00575FBF" w:rsidP="001B2C4F">
            <w:pPr>
              <w:spacing w:after="0" w:line="252" w:lineRule="auto"/>
              <w:jc w:val="center"/>
              <w:rPr>
                <w:rFonts w:ascii="Times New Roman" w:eastAsia="Times New Roman" w:hAnsi="Times New Roman" w:cs="Times New Roman"/>
                <w:b/>
                <w:bCs/>
                <w:color w:val="000000"/>
                <w:sz w:val="26"/>
                <w:szCs w:val="26"/>
              </w:rPr>
            </w:pPr>
            <w:r w:rsidRPr="00DC7D68">
              <w:rPr>
                <w:rFonts w:ascii="Times New Roman" w:eastAsia="Times New Roman" w:hAnsi="Times New Roman" w:cs="Times New Roman"/>
                <w:b/>
                <w:bCs/>
                <w:color w:val="000000"/>
                <w:sz w:val="26"/>
                <w:szCs w:val="26"/>
              </w:rPr>
              <w:t>Tên công tác</w:t>
            </w:r>
          </w:p>
        </w:tc>
        <w:tc>
          <w:tcPr>
            <w:tcW w:w="1011" w:type="dxa"/>
            <w:shd w:val="clear" w:color="auto" w:fill="auto"/>
            <w:noWrap/>
            <w:vAlign w:val="center"/>
            <w:hideMark/>
          </w:tcPr>
          <w:p w:rsidR="00575FBF" w:rsidRPr="00DC7D68" w:rsidRDefault="00575FBF" w:rsidP="001B2C4F">
            <w:pPr>
              <w:spacing w:after="0" w:line="252" w:lineRule="auto"/>
              <w:jc w:val="center"/>
              <w:rPr>
                <w:rFonts w:ascii="Times New Roman" w:eastAsia="Times New Roman" w:hAnsi="Times New Roman" w:cs="Times New Roman"/>
                <w:b/>
                <w:bCs/>
                <w:color w:val="000000"/>
                <w:sz w:val="26"/>
                <w:szCs w:val="26"/>
              </w:rPr>
            </w:pPr>
            <w:r w:rsidRPr="00DC7D68">
              <w:rPr>
                <w:rFonts w:ascii="Times New Roman" w:eastAsia="Times New Roman" w:hAnsi="Times New Roman" w:cs="Times New Roman"/>
                <w:b/>
                <w:bCs/>
                <w:color w:val="000000"/>
                <w:sz w:val="26"/>
                <w:szCs w:val="26"/>
              </w:rPr>
              <w:t>Đơn vị</w:t>
            </w:r>
          </w:p>
        </w:tc>
        <w:tc>
          <w:tcPr>
            <w:tcW w:w="1530" w:type="dxa"/>
            <w:vAlign w:val="center"/>
          </w:tcPr>
          <w:p w:rsidR="00575FBF" w:rsidRPr="00DC7D68" w:rsidRDefault="00575FBF" w:rsidP="001B2C4F">
            <w:pPr>
              <w:spacing w:after="0" w:line="252" w:lineRule="auto"/>
              <w:jc w:val="center"/>
              <w:rPr>
                <w:rFonts w:ascii="Times New Roman" w:eastAsia="Times New Roman" w:hAnsi="Times New Roman" w:cs="Times New Roman"/>
                <w:b/>
                <w:bCs/>
                <w:color w:val="000000"/>
                <w:sz w:val="26"/>
                <w:szCs w:val="26"/>
              </w:rPr>
            </w:pPr>
            <w:r w:rsidRPr="00DC7D68">
              <w:rPr>
                <w:rFonts w:ascii="Times New Roman" w:eastAsia="Times New Roman" w:hAnsi="Times New Roman" w:cs="Times New Roman"/>
                <w:b/>
                <w:bCs/>
                <w:color w:val="000000"/>
                <w:sz w:val="26"/>
                <w:szCs w:val="26"/>
              </w:rPr>
              <w:t>Khối lượng</w:t>
            </w:r>
          </w:p>
        </w:tc>
        <w:tc>
          <w:tcPr>
            <w:tcW w:w="2340" w:type="dxa"/>
            <w:shd w:val="clear" w:color="auto" w:fill="auto"/>
            <w:noWrap/>
            <w:vAlign w:val="center"/>
            <w:hideMark/>
          </w:tcPr>
          <w:p w:rsidR="00575FBF" w:rsidRPr="00DC7D68" w:rsidRDefault="00575FBF" w:rsidP="001B2C4F">
            <w:pPr>
              <w:spacing w:after="0" w:line="252"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Ghi chú</w:t>
            </w:r>
          </w:p>
        </w:tc>
      </w:tr>
      <w:tr w:rsidR="00587861" w:rsidRPr="00DC7D68" w:rsidTr="00587861">
        <w:trPr>
          <w:trHeight w:val="539"/>
        </w:trPr>
        <w:tc>
          <w:tcPr>
            <w:tcW w:w="996" w:type="dxa"/>
            <w:shd w:val="clear" w:color="auto" w:fill="auto"/>
            <w:noWrap/>
            <w:vAlign w:val="center"/>
          </w:tcPr>
          <w:p w:rsidR="00587861" w:rsidRPr="00587861" w:rsidRDefault="00587861" w:rsidP="00587861">
            <w:pPr>
              <w:jc w:val="center"/>
              <w:rPr>
                <w:rFonts w:asciiTheme="majorHAnsi" w:hAnsiTheme="majorHAnsi" w:cstheme="majorHAnsi"/>
                <w:b/>
                <w:bCs/>
                <w:color w:val="000000"/>
                <w:sz w:val="24"/>
                <w:szCs w:val="24"/>
              </w:rPr>
            </w:pPr>
            <w:r w:rsidRPr="00587861">
              <w:rPr>
                <w:rFonts w:asciiTheme="majorHAnsi" w:hAnsiTheme="majorHAnsi" w:cstheme="majorHAnsi"/>
                <w:b/>
                <w:bCs/>
                <w:color w:val="000000"/>
                <w:sz w:val="24"/>
                <w:szCs w:val="24"/>
              </w:rPr>
              <w:t>I</w:t>
            </w:r>
          </w:p>
        </w:tc>
        <w:tc>
          <w:tcPr>
            <w:tcW w:w="3578" w:type="dxa"/>
            <w:shd w:val="clear" w:color="auto" w:fill="auto"/>
            <w:vAlign w:val="center"/>
          </w:tcPr>
          <w:p w:rsidR="00587861" w:rsidRPr="00587861" w:rsidRDefault="00587861" w:rsidP="00587861">
            <w:pPr>
              <w:rPr>
                <w:rFonts w:asciiTheme="majorHAnsi" w:hAnsiTheme="majorHAnsi" w:cstheme="majorHAnsi"/>
                <w:b/>
                <w:bCs/>
                <w:color w:val="000000"/>
                <w:sz w:val="24"/>
                <w:szCs w:val="24"/>
              </w:rPr>
            </w:pPr>
            <w:r w:rsidRPr="00587861">
              <w:rPr>
                <w:rFonts w:asciiTheme="majorHAnsi" w:hAnsiTheme="majorHAnsi" w:cstheme="majorHAnsi"/>
                <w:b/>
                <w:bCs/>
                <w:color w:val="000000"/>
                <w:sz w:val="24"/>
                <w:szCs w:val="24"/>
              </w:rPr>
              <w:t>TƯỜNG DẪN</w:t>
            </w:r>
          </w:p>
        </w:tc>
        <w:tc>
          <w:tcPr>
            <w:tcW w:w="1011" w:type="dxa"/>
            <w:shd w:val="clear" w:color="auto" w:fill="auto"/>
            <w:noWrap/>
            <w:vAlign w:val="center"/>
          </w:tcPr>
          <w:p w:rsidR="00587861" w:rsidRPr="00587861" w:rsidRDefault="007B71C0" w:rsidP="00587861">
            <w:pPr>
              <w:jc w:val="center"/>
              <w:rPr>
                <w:rFonts w:asciiTheme="majorHAnsi" w:hAnsiTheme="majorHAnsi" w:cstheme="majorHAnsi"/>
                <w:color w:val="000000"/>
                <w:sz w:val="24"/>
                <w:szCs w:val="24"/>
              </w:rPr>
            </w:pPr>
            <w:r>
              <w:rPr>
                <w:rFonts w:asciiTheme="majorHAnsi" w:hAnsiTheme="majorHAnsi" w:cstheme="majorHAnsi"/>
                <w:color w:val="000000"/>
                <w:sz w:val="24"/>
                <w:szCs w:val="24"/>
              </w:rPr>
              <w:t>m</w:t>
            </w:r>
            <w:r w:rsidR="00587861" w:rsidRPr="00587861">
              <w:rPr>
                <w:rFonts w:asciiTheme="majorHAnsi" w:hAnsiTheme="majorHAnsi" w:cstheme="majorHAnsi"/>
                <w:color w:val="000000"/>
                <w:sz w:val="24"/>
                <w:szCs w:val="24"/>
              </w:rPr>
              <w:t> </w:t>
            </w:r>
          </w:p>
        </w:tc>
        <w:tc>
          <w:tcPr>
            <w:tcW w:w="1530" w:type="dxa"/>
            <w:vAlign w:val="center"/>
          </w:tcPr>
          <w:p w:rsidR="00587861" w:rsidRPr="00587861" w:rsidRDefault="00587861" w:rsidP="00587861">
            <w:pPr>
              <w:jc w:val="right"/>
              <w:rPr>
                <w:rFonts w:asciiTheme="majorHAnsi" w:hAnsiTheme="majorHAnsi" w:cstheme="majorHAnsi"/>
                <w:b/>
                <w:bCs/>
                <w:color w:val="000000"/>
                <w:sz w:val="24"/>
                <w:szCs w:val="24"/>
              </w:rPr>
            </w:pPr>
            <w:r w:rsidRPr="00587861">
              <w:rPr>
                <w:rFonts w:asciiTheme="majorHAnsi" w:hAnsiTheme="majorHAnsi" w:cstheme="majorHAnsi"/>
                <w:b/>
                <w:bCs/>
                <w:color w:val="000000"/>
                <w:sz w:val="24"/>
                <w:szCs w:val="24"/>
              </w:rPr>
              <w:t>128,640</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r w:rsidRPr="00587861">
              <w:rPr>
                <w:rFonts w:ascii="Times New Roman" w:hAnsi="Times New Roman" w:cs="Times New Roman"/>
                <w:color w:val="000000"/>
                <w:sz w:val="24"/>
                <w:szCs w:val="24"/>
              </w:rPr>
              <w:t> </w:t>
            </w: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b/>
                <w:bCs/>
                <w:color w:val="000000"/>
                <w:sz w:val="24"/>
                <w:szCs w:val="24"/>
              </w:rPr>
            </w:pPr>
            <w:r w:rsidRPr="00587861">
              <w:rPr>
                <w:rFonts w:asciiTheme="majorHAnsi" w:hAnsiTheme="majorHAnsi" w:cstheme="majorHAnsi"/>
                <w:b/>
                <w:bCs/>
                <w:color w:val="000000"/>
                <w:sz w:val="24"/>
                <w:szCs w:val="24"/>
              </w:rPr>
              <w:t>I.1</w:t>
            </w:r>
          </w:p>
        </w:tc>
        <w:tc>
          <w:tcPr>
            <w:tcW w:w="3578" w:type="dxa"/>
            <w:shd w:val="clear" w:color="auto" w:fill="auto"/>
            <w:vAlign w:val="center"/>
          </w:tcPr>
          <w:p w:rsidR="00587861" w:rsidRPr="00587861" w:rsidRDefault="00587861" w:rsidP="00587861">
            <w:pPr>
              <w:rPr>
                <w:rFonts w:asciiTheme="majorHAnsi" w:hAnsiTheme="majorHAnsi" w:cstheme="majorHAnsi"/>
                <w:b/>
                <w:bCs/>
                <w:color w:val="000000"/>
                <w:sz w:val="24"/>
                <w:szCs w:val="24"/>
              </w:rPr>
            </w:pPr>
            <w:r w:rsidRPr="00587861">
              <w:rPr>
                <w:rFonts w:asciiTheme="majorHAnsi" w:hAnsiTheme="majorHAnsi" w:cstheme="majorHAnsi"/>
                <w:b/>
                <w:bCs/>
                <w:color w:val="000000"/>
                <w:sz w:val="24"/>
                <w:szCs w:val="24"/>
              </w:rPr>
              <w:t>Bể lắng xỉ 1</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b/>
                <w:bCs/>
                <w:color w:val="000000"/>
                <w:sz w:val="24"/>
                <w:szCs w:val="24"/>
              </w:rPr>
            </w:pPr>
            <w:r w:rsidRPr="00587861">
              <w:rPr>
                <w:rFonts w:asciiTheme="majorHAnsi" w:hAnsiTheme="majorHAnsi" w:cstheme="majorHAnsi"/>
                <w:b/>
                <w:bCs/>
                <w:color w:val="000000"/>
                <w:sz w:val="24"/>
                <w:szCs w:val="24"/>
              </w:rPr>
              <w:t>m</w:t>
            </w:r>
          </w:p>
        </w:tc>
        <w:tc>
          <w:tcPr>
            <w:tcW w:w="1530" w:type="dxa"/>
            <w:vAlign w:val="center"/>
          </w:tcPr>
          <w:p w:rsidR="00587861" w:rsidRPr="00587861" w:rsidRDefault="00587861" w:rsidP="00587861">
            <w:pPr>
              <w:jc w:val="right"/>
              <w:rPr>
                <w:rFonts w:asciiTheme="majorHAnsi" w:hAnsiTheme="majorHAnsi" w:cstheme="majorHAnsi"/>
                <w:b/>
                <w:bCs/>
                <w:color w:val="000000"/>
                <w:sz w:val="24"/>
                <w:szCs w:val="24"/>
              </w:rPr>
            </w:pPr>
            <w:r w:rsidRPr="00587861">
              <w:rPr>
                <w:rFonts w:asciiTheme="majorHAnsi" w:hAnsiTheme="majorHAnsi" w:cstheme="majorHAnsi"/>
                <w:b/>
                <w:bCs/>
                <w:color w:val="000000"/>
                <w:sz w:val="24"/>
                <w:szCs w:val="24"/>
              </w:rPr>
              <w:t>65,360</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r w:rsidRPr="00587861">
              <w:rPr>
                <w:rFonts w:ascii="Times New Roman" w:hAnsi="Times New Roman" w:cs="Times New Roman"/>
                <w:color w:val="000000"/>
                <w:sz w:val="24"/>
                <w:szCs w:val="24"/>
              </w:rPr>
              <w:t> </w:t>
            </w: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w:t>
            </w:r>
          </w:p>
        </w:tc>
        <w:tc>
          <w:tcPr>
            <w:tcW w:w="3578" w:type="dxa"/>
            <w:shd w:val="clear" w:color="auto" w:fill="auto"/>
            <w:vAlign w:val="center"/>
          </w:tcPr>
          <w:p w:rsidR="00587861" w:rsidRPr="00587861" w:rsidRDefault="00587861" w:rsidP="00587861">
            <w:pPr>
              <w:jc w:val="both"/>
              <w:rPr>
                <w:rFonts w:asciiTheme="majorHAnsi" w:hAnsiTheme="majorHAnsi" w:cstheme="majorHAnsi"/>
                <w:color w:val="000000"/>
                <w:sz w:val="24"/>
                <w:szCs w:val="24"/>
              </w:rPr>
            </w:pPr>
            <w:r w:rsidRPr="00587861">
              <w:rPr>
                <w:rFonts w:asciiTheme="majorHAnsi" w:hAnsiTheme="majorHAnsi" w:cstheme="majorHAnsi"/>
                <w:color w:val="000000"/>
                <w:sz w:val="24"/>
                <w:szCs w:val="24"/>
              </w:rPr>
              <w:t>Đào móng công trình, chiều rộng móng &lt;=6m, bằng máy đào 0,8m3 đất cấp I</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100m3</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1,976</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2</w:t>
            </w:r>
          </w:p>
        </w:tc>
        <w:tc>
          <w:tcPr>
            <w:tcW w:w="3578" w:type="dxa"/>
            <w:shd w:val="clear" w:color="auto" w:fill="auto"/>
            <w:vAlign w:val="center"/>
          </w:tcPr>
          <w:p w:rsidR="00587861" w:rsidRPr="00587861" w:rsidRDefault="00587861" w:rsidP="00587861">
            <w:pPr>
              <w:jc w:val="both"/>
              <w:rPr>
                <w:rFonts w:asciiTheme="majorHAnsi" w:hAnsiTheme="majorHAnsi" w:cstheme="majorHAnsi"/>
                <w:color w:val="000000"/>
                <w:sz w:val="24"/>
                <w:szCs w:val="24"/>
              </w:rPr>
            </w:pPr>
            <w:r w:rsidRPr="00587861">
              <w:rPr>
                <w:rFonts w:asciiTheme="majorHAnsi" w:hAnsiTheme="majorHAnsi" w:cstheme="majorHAnsi"/>
                <w:color w:val="000000"/>
                <w:sz w:val="24"/>
                <w:szCs w:val="24"/>
              </w:rPr>
              <w:t>Đào móng băng, bằng thủ công, rộng &lt;= 3m, sâu &lt;=2m đất cấp I</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m3</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21,961</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3</w:t>
            </w:r>
          </w:p>
        </w:tc>
        <w:tc>
          <w:tcPr>
            <w:tcW w:w="3578" w:type="dxa"/>
            <w:shd w:val="clear" w:color="auto" w:fill="auto"/>
            <w:vAlign w:val="center"/>
          </w:tcPr>
          <w:p w:rsidR="00587861" w:rsidRPr="00587861" w:rsidRDefault="00587861" w:rsidP="00587861">
            <w:pPr>
              <w:jc w:val="both"/>
              <w:rPr>
                <w:rFonts w:asciiTheme="majorHAnsi" w:hAnsiTheme="majorHAnsi" w:cstheme="majorHAnsi"/>
                <w:color w:val="000000"/>
                <w:sz w:val="24"/>
                <w:szCs w:val="24"/>
              </w:rPr>
            </w:pPr>
            <w:r w:rsidRPr="00587861">
              <w:rPr>
                <w:rFonts w:asciiTheme="majorHAnsi" w:hAnsiTheme="majorHAnsi" w:cstheme="majorHAnsi"/>
                <w:color w:val="000000"/>
                <w:sz w:val="24"/>
                <w:szCs w:val="24"/>
              </w:rPr>
              <w:t>Đắp đắt công trình bằng máy đầm cóc, độ chặt yêu cầu K=0,90</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100m3</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1,059</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4</w:t>
            </w:r>
          </w:p>
        </w:tc>
        <w:tc>
          <w:tcPr>
            <w:tcW w:w="3578" w:type="dxa"/>
            <w:shd w:val="clear" w:color="auto" w:fill="auto"/>
            <w:vAlign w:val="center"/>
          </w:tcPr>
          <w:p w:rsidR="00587861" w:rsidRPr="00587861" w:rsidRDefault="00587861" w:rsidP="00587861">
            <w:pPr>
              <w:jc w:val="both"/>
              <w:rPr>
                <w:rFonts w:asciiTheme="majorHAnsi" w:hAnsiTheme="majorHAnsi" w:cstheme="majorHAnsi"/>
                <w:color w:val="000000"/>
                <w:sz w:val="24"/>
                <w:szCs w:val="24"/>
              </w:rPr>
            </w:pPr>
            <w:r w:rsidRPr="00587861">
              <w:rPr>
                <w:rFonts w:asciiTheme="majorHAnsi" w:hAnsiTheme="majorHAnsi" w:cstheme="majorHAnsi"/>
                <w:color w:val="000000"/>
                <w:sz w:val="24"/>
                <w:szCs w:val="24"/>
              </w:rPr>
              <w:t>Vận chuyển đất ra khỏi công trình</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100m3</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1,137</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5</w:t>
            </w:r>
          </w:p>
        </w:tc>
        <w:tc>
          <w:tcPr>
            <w:tcW w:w="3578" w:type="dxa"/>
            <w:shd w:val="clear" w:color="auto" w:fill="auto"/>
            <w:vAlign w:val="center"/>
          </w:tcPr>
          <w:p w:rsidR="00587861" w:rsidRPr="00587861" w:rsidRDefault="00587861" w:rsidP="00587861">
            <w:pPr>
              <w:rPr>
                <w:rFonts w:asciiTheme="majorHAnsi" w:hAnsiTheme="majorHAnsi" w:cstheme="majorHAnsi"/>
                <w:color w:val="000000"/>
                <w:sz w:val="24"/>
                <w:szCs w:val="24"/>
              </w:rPr>
            </w:pPr>
            <w:r w:rsidRPr="00587861">
              <w:rPr>
                <w:rFonts w:asciiTheme="majorHAnsi" w:hAnsiTheme="majorHAnsi" w:cstheme="majorHAnsi"/>
                <w:color w:val="000000"/>
                <w:sz w:val="24"/>
                <w:szCs w:val="24"/>
              </w:rPr>
              <w:t>Bê tông lót tường dẫn, đá 1x2, mác 100#.</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m3</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9,150</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r>
              <w:rPr>
                <w:rFonts w:ascii="Times New Roman" w:hAnsi="Times New Roman" w:cs="Times New Roman"/>
                <w:color w:val="000000"/>
                <w:sz w:val="24"/>
                <w:szCs w:val="24"/>
              </w:rPr>
              <w:t>Bên A</w:t>
            </w:r>
            <w:r w:rsidRPr="00587861">
              <w:rPr>
                <w:rFonts w:ascii="Times New Roman" w:hAnsi="Times New Roman" w:cs="Times New Roman"/>
                <w:color w:val="000000"/>
                <w:sz w:val="24"/>
                <w:szCs w:val="24"/>
              </w:rPr>
              <w:t xml:space="preserve"> cấp</w:t>
            </w:r>
            <w:r>
              <w:rPr>
                <w:rFonts w:ascii="Times New Roman" w:hAnsi="Times New Roman" w:cs="Times New Roman"/>
                <w:color w:val="000000"/>
                <w:sz w:val="24"/>
                <w:szCs w:val="24"/>
              </w:rPr>
              <w:t xml:space="preserve"> bê tông</w:t>
            </w: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6</w:t>
            </w:r>
          </w:p>
        </w:tc>
        <w:tc>
          <w:tcPr>
            <w:tcW w:w="3578" w:type="dxa"/>
            <w:shd w:val="clear" w:color="auto" w:fill="auto"/>
            <w:vAlign w:val="center"/>
          </w:tcPr>
          <w:p w:rsidR="00587861" w:rsidRPr="00587861" w:rsidRDefault="00587861" w:rsidP="00587861">
            <w:pPr>
              <w:rPr>
                <w:rFonts w:asciiTheme="majorHAnsi" w:hAnsiTheme="majorHAnsi" w:cstheme="majorHAnsi"/>
                <w:color w:val="000000"/>
                <w:sz w:val="24"/>
                <w:szCs w:val="24"/>
              </w:rPr>
            </w:pPr>
            <w:r w:rsidRPr="00587861">
              <w:rPr>
                <w:rFonts w:asciiTheme="majorHAnsi" w:hAnsiTheme="majorHAnsi" w:cstheme="majorHAnsi"/>
                <w:color w:val="000000"/>
                <w:sz w:val="24"/>
                <w:szCs w:val="24"/>
              </w:rPr>
              <w:t>Ván khuôn bê tông lót tường dẫn</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100m2</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0,261</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7</w:t>
            </w:r>
          </w:p>
        </w:tc>
        <w:tc>
          <w:tcPr>
            <w:tcW w:w="3578" w:type="dxa"/>
            <w:shd w:val="clear" w:color="auto" w:fill="auto"/>
            <w:vAlign w:val="center"/>
          </w:tcPr>
          <w:p w:rsidR="00587861" w:rsidRPr="00587861" w:rsidRDefault="00587861" w:rsidP="00587861">
            <w:pPr>
              <w:rPr>
                <w:rFonts w:asciiTheme="majorHAnsi" w:hAnsiTheme="majorHAnsi" w:cstheme="majorHAnsi"/>
                <w:color w:val="000000"/>
                <w:sz w:val="24"/>
                <w:szCs w:val="24"/>
              </w:rPr>
            </w:pPr>
            <w:r w:rsidRPr="00587861">
              <w:rPr>
                <w:rFonts w:asciiTheme="majorHAnsi" w:hAnsiTheme="majorHAnsi" w:cstheme="majorHAnsi"/>
                <w:color w:val="000000"/>
                <w:sz w:val="24"/>
                <w:szCs w:val="24"/>
              </w:rPr>
              <w:t>Bê tông tường dẫn, đá 1x2, mác 250#.</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m3</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41,830</w:t>
            </w:r>
          </w:p>
        </w:tc>
        <w:tc>
          <w:tcPr>
            <w:tcW w:w="2340" w:type="dxa"/>
            <w:shd w:val="clear" w:color="auto" w:fill="auto"/>
            <w:noWrap/>
            <w:vAlign w:val="center"/>
          </w:tcPr>
          <w:p w:rsidR="00587861" w:rsidRPr="00587861" w:rsidRDefault="00DA7982" w:rsidP="00587861">
            <w:pPr>
              <w:jc w:val="center"/>
              <w:rPr>
                <w:rFonts w:ascii="Times New Roman" w:hAnsi="Times New Roman" w:cs="Times New Roman"/>
                <w:color w:val="000000"/>
                <w:sz w:val="24"/>
                <w:szCs w:val="24"/>
              </w:rPr>
            </w:pPr>
            <w:r>
              <w:rPr>
                <w:rFonts w:ascii="Times New Roman" w:hAnsi="Times New Roman" w:cs="Times New Roman"/>
                <w:color w:val="000000"/>
                <w:sz w:val="24"/>
                <w:szCs w:val="24"/>
              </w:rPr>
              <w:t>Bên A</w:t>
            </w:r>
            <w:r w:rsidRPr="00587861">
              <w:rPr>
                <w:rFonts w:ascii="Times New Roman" w:hAnsi="Times New Roman" w:cs="Times New Roman"/>
                <w:color w:val="000000"/>
                <w:sz w:val="24"/>
                <w:szCs w:val="24"/>
              </w:rPr>
              <w:t xml:space="preserve"> cấp</w:t>
            </w:r>
            <w:r>
              <w:rPr>
                <w:rFonts w:ascii="Times New Roman" w:hAnsi="Times New Roman" w:cs="Times New Roman"/>
                <w:color w:val="000000"/>
                <w:sz w:val="24"/>
                <w:szCs w:val="24"/>
              </w:rPr>
              <w:t xml:space="preserve"> bê tông</w:t>
            </w: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8</w:t>
            </w:r>
          </w:p>
        </w:tc>
        <w:tc>
          <w:tcPr>
            <w:tcW w:w="3578" w:type="dxa"/>
            <w:shd w:val="clear" w:color="auto" w:fill="auto"/>
            <w:vAlign w:val="center"/>
          </w:tcPr>
          <w:p w:rsidR="00587861" w:rsidRPr="00587861" w:rsidRDefault="00587861" w:rsidP="00587861">
            <w:pPr>
              <w:rPr>
                <w:rFonts w:asciiTheme="majorHAnsi" w:hAnsiTheme="majorHAnsi" w:cstheme="majorHAnsi"/>
                <w:color w:val="000000"/>
                <w:sz w:val="24"/>
                <w:szCs w:val="24"/>
              </w:rPr>
            </w:pPr>
            <w:r w:rsidRPr="00587861">
              <w:rPr>
                <w:rFonts w:asciiTheme="majorHAnsi" w:hAnsiTheme="majorHAnsi" w:cstheme="majorHAnsi"/>
                <w:color w:val="000000"/>
                <w:sz w:val="24"/>
                <w:szCs w:val="24"/>
              </w:rPr>
              <w:t>Ván khuôn bê tông tường dẫn</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100m2</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3,137</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9</w:t>
            </w:r>
          </w:p>
        </w:tc>
        <w:tc>
          <w:tcPr>
            <w:tcW w:w="3578" w:type="dxa"/>
            <w:shd w:val="clear" w:color="auto" w:fill="auto"/>
            <w:vAlign w:val="center"/>
          </w:tcPr>
          <w:p w:rsidR="00587861" w:rsidRPr="00587861" w:rsidRDefault="00587861" w:rsidP="00587861">
            <w:pPr>
              <w:rPr>
                <w:rFonts w:asciiTheme="majorHAnsi" w:hAnsiTheme="majorHAnsi" w:cstheme="majorHAnsi"/>
                <w:color w:val="000000"/>
                <w:sz w:val="24"/>
                <w:szCs w:val="24"/>
              </w:rPr>
            </w:pPr>
            <w:r w:rsidRPr="00587861">
              <w:rPr>
                <w:rFonts w:asciiTheme="majorHAnsi" w:hAnsiTheme="majorHAnsi" w:cstheme="majorHAnsi"/>
                <w:color w:val="000000"/>
                <w:sz w:val="24"/>
                <w:szCs w:val="24"/>
              </w:rPr>
              <w:t>Gia công lắp đặt cốt thép tường dẫn, Thép CB500-V, D=10mm</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kg</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5.228,800</w:t>
            </w:r>
          </w:p>
        </w:tc>
        <w:tc>
          <w:tcPr>
            <w:tcW w:w="2340" w:type="dxa"/>
            <w:shd w:val="clear" w:color="auto" w:fill="auto"/>
            <w:noWrap/>
            <w:vAlign w:val="center"/>
          </w:tcPr>
          <w:p w:rsidR="00587861" w:rsidRPr="00587861" w:rsidRDefault="00DA7982" w:rsidP="00DA7982">
            <w:pPr>
              <w:jc w:val="center"/>
              <w:rPr>
                <w:rFonts w:ascii="Times New Roman" w:hAnsi="Times New Roman" w:cs="Times New Roman"/>
                <w:color w:val="000000"/>
                <w:sz w:val="24"/>
                <w:szCs w:val="24"/>
              </w:rPr>
            </w:pPr>
            <w:r>
              <w:rPr>
                <w:rFonts w:ascii="Times New Roman" w:hAnsi="Times New Roman" w:cs="Times New Roman"/>
                <w:color w:val="000000"/>
                <w:sz w:val="24"/>
                <w:szCs w:val="24"/>
              </w:rPr>
              <w:t>Bên A</w:t>
            </w:r>
            <w:r w:rsidRPr="00587861">
              <w:rPr>
                <w:rFonts w:ascii="Times New Roman" w:hAnsi="Times New Roman" w:cs="Times New Roman"/>
                <w:color w:val="000000"/>
                <w:sz w:val="24"/>
                <w:szCs w:val="24"/>
              </w:rPr>
              <w:t xml:space="preserve"> cấp</w:t>
            </w:r>
            <w:r>
              <w:rPr>
                <w:rFonts w:ascii="Times New Roman" w:hAnsi="Times New Roman" w:cs="Times New Roman"/>
                <w:color w:val="000000"/>
                <w:sz w:val="24"/>
                <w:szCs w:val="24"/>
              </w:rPr>
              <w:t xml:space="preserve"> thép</w:t>
            </w: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10</w:t>
            </w:r>
          </w:p>
        </w:tc>
        <w:tc>
          <w:tcPr>
            <w:tcW w:w="3578" w:type="dxa"/>
            <w:shd w:val="clear" w:color="auto" w:fill="auto"/>
            <w:vAlign w:val="center"/>
          </w:tcPr>
          <w:p w:rsidR="00587861" w:rsidRPr="00587861" w:rsidRDefault="00587861" w:rsidP="00587861">
            <w:pPr>
              <w:rPr>
                <w:rFonts w:asciiTheme="majorHAnsi" w:hAnsiTheme="majorHAnsi" w:cstheme="majorHAnsi"/>
                <w:color w:val="000000"/>
                <w:sz w:val="24"/>
                <w:szCs w:val="24"/>
              </w:rPr>
            </w:pPr>
            <w:r w:rsidRPr="00587861">
              <w:rPr>
                <w:rFonts w:asciiTheme="majorHAnsi" w:hAnsiTheme="majorHAnsi" w:cstheme="majorHAnsi"/>
                <w:color w:val="000000"/>
                <w:sz w:val="24"/>
                <w:szCs w:val="24"/>
              </w:rPr>
              <w:t>Gia công lắp đặt cốt thép tường dẫn, Thép CB500-V, 10&lt;D≤18mm</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kg</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 </w:t>
            </w:r>
          </w:p>
        </w:tc>
        <w:tc>
          <w:tcPr>
            <w:tcW w:w="2340" w:type="dxa"/>
            <w:shd w:val="clear" w:color="auto" w:fill="auto"/>
            <w:noWrap/>
            <w:vAlign w:val="center"/>
          </w:tcPr>
          <w:p w:rsidR="00587861" w:rsidRPr="00587861" w:rsidRDefault="00DA7982" w:rsidP="00587861">
            <w:pPr>
              <w:jc w:val="center"/>
              <w:rPr>
                <w:rFonts w:ascii="Times New Roman" w:hAnsi="Times New Roman" w:cs="Times New Roman"/>
                <w:color w:val="000000"/>
                <w:sz w:val="24"/>
                <w:szCs w:val="24"/>
              </w:rPr>
            </w:pPr>
            <w:r>
              <w:rPr>
                <w:rFonts w:ascii="Times New Roman" w:hAnsi="Times New Roman" w:cs="Times New Roman"/>
                <w:color w:val="000000"/>
                <w:sz w:val="24"/>
                <w:szCs w:val="24"/>
              </w:rPr>
              <w:t>Bên A</w:t>
            </w:r>
            <w:r w:rsidRPr="00587861">
              <w:rPr>
                <w:rFonts w:ascii="Times New Roman" w:hAnsi="Times New Roman" w:cs="Times New Roman"/>
                <w:color w:val="000000"/>
                <w:sz w:val="24"/>
                <w:szCs w:val="24"/>
              </w:rPr>
              <w:t xml:space="preserve"> cấp</w:t>
            </w:r>
            <w:r>
              <w:rPr>
                <w:rFonts w:ascii="Times New Roman" w:hAnsi="Times New Roman" w:cs="Times New Roman"/>
                <w:color w:val="000000"/>
                <w:sz w:val="24"/>
                <w:szCs w:val="24"/>
              </w:rPr>
              <w:t xml:space="preserve"> thép</w:t>
            </w: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b/>
                <w:bCs/>
                <w:color w:val="000000"/>
                <w:sz w:val="24"/>
                <w:szCs w:val="24"/>
              </w:rPr>
            </w:pPr>
            <w:r w:rsidRPr="00587861">
              <w:rPr>
                <w:rFonts w:asciiTheme="majorHAnsi" w:hAnsiTheme="majorHAnsi" w:cstheme="majorHAnsi"/>
                <w:b/>
                <w:bCs/>
                <w:color w:val="000000"/>
                <w:sz w:val="24"/>
                <w:szCs w:val="24"/>
              </w:rPr>
              <w:t>I.2</w:t>
            </w:r>
          </w:p>
        </w:tc>
        <w:tc>
          <w:tcPr>
            <w:tcW w:w="3578" w:type="dxa"/>
            <w:shd w:val="clear" w:color="auto" w:fill="auto"/>
            <w:vAlign w:val="center"/>
          </w:tcPr>
          <w:p w:rsidR="00587861" w:rsidRPr="00587861" w:rsidRDefault="00587861" w:rsidP="00587861">
            <w:pPr>
              <w:rPr>
                <w:rFonts w:asciiTheme="majorHAnsi" w:hAnsiTheme="majorHAnsi" w:cstheme="majorHAnsi"/>
                <w:b/>
                <w:bCs/>
                <w:color w:val="000000"/>
                <w:sz w:val="24"/>
                <w:szCs w:val="24"/>
              </w:rPr>
            </w:pPr>
            <w:r w:rsidRPr="00587861">
              <w:rPr>
                <w:rFonts w:asciiTheme="majorHAnsi" w:hAnsiTheme="majorHAnsi" w:cstheme="majorHAnsi"/>
                <w:b/>
                <w:bCs/>
                <w:color w:val="000000"/>
                <w:sz w:val="24"/>
                <w:szCs w:val="24"/>
              </w:rPr>
              <w:t>Bể lắng xỉ 2</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b/>
                <w:bCs/>
                <w:color w:val="000000"/>
                <w:sz w:val="24"/>
                <w:szCs w:val="24"/>
              </w:rPr>
            </w:pPr>
            <w:r w:rsidRPr="00587861">
              <w:rPr>
                <w:rFonts w:asciiTheme="majorHAnsi" w:hAnsiTheme="majorHAnsi" w:cstheme="majorHAnsi"/>
                <w:b/>
                <w:bCs/>
                <w:color w:val="000000"/>
                <w:sz w:val="24"/>
                <w:szCs w:val="24"/>
              </w:rPr>
              <w:t>m</w:t>
            </w:r>
          </w:p>
        </w:tc>
        <w:tc>
          <w:tcPr>
            <w:tcW w:w="1530" w:type="dxa"/>
            <w:vAlign w:val="center"/>
          </w:tcPr>
          <w:p w:rsidR="00587861" w:rsidRPr="00587861" w:rsidRDefault="00587861" w:rsidP="00587861">
            <w:pPr>
              <w:jc w:val="right"/>
              <w:rPr>
                <w:rFonts w:asciiTheme="majorHAnsi" w:hAnsiTheme="majorHAnsi" w:cstheme="majorHAnsi"/>
                <w:b/>
                <w:bCs/>
                <w:color w:val="000000"/>
                <w:sz w:val="24"/>
                <w:szCs w:val="24"/>
              </w:rPr>
            </w:pPr>
            <w:r w:rsidRPr="00587861">
              <w:rPr>
                <w:rFonts w:asciiTheme="majorHAnsi" w:hAnsiTheme="majorHAnsi" w:cstheme="majorHAnsi"/>
                <w:b/>
                <w:bCs/>
                <w:color w:val="000000"/>
                <w:sz w:val="24"/>
                <w:szCs w:val="24"/>
              </w:rPr>
              <w:t>63,280</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r w:rsidRPr="00587861">
              <w:rPr>
                <w:rFonts w:ascii="Times New Roman" w:hAnsi="Times New Roman" w:cs="Times New Roman"/>
                <w:color w:val="000000"/>
                <w:sz w:val="24"/>
                <w:szCs w:val="24"/>
              </w:rPr>
              <w:t> </w:t>
            </w: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w:t>
            </w:r>
          </w:p>
        </w:tc>
        <w:tc>
          <w:tcPr>
            <w:tcW w:w="3578" w:type="dxa"/>
            <w:shd w:val="clear" w:color="auto" w:fill="auto"/>
            <w:vAlign w:val="center"/>
          </w:tcPr>
          <w:p w:rsidR="00587861" w:rsidRPr="00587861" w:rsidRDefault="00587861" w:rsidP="00587861">
            <w:pPr>
              <w:jc w:val="both"/>
              <w:rPr>
                <w:rFonts w:asciiTheme="majorHAnsi" w:hAnsiTheme="majorHAnsi" w:cstheme="majorHAnsi"/>
                <w:color w:val="000000"/>
                <w:sz w:val="24"/>
                <w:szCs w:val="24"/>
              </w:rPr>
            </w:pPr>
            <w:r w:rsidRPr="00587861">
              <w:rPr>
                <w:rFonts w:asciiTheme="majorHAnsi" w:hAnsiTheme="majorHAnsi" w:cstheme="majorHAnsi"/>
                <w:color w:val="000000"/>
                <w:sz w:val="24"/>
                <w:szCs w:val="24"/>
              </w:rPr>
              <w:t>Đào móng công trình, chiều rộng móng &lt;=6m, bằng máy đào 0,8m3 đất cấp I</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100m3</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1,914</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2</w:t>
            </w:r>
          </w:p>
        </w:tc>
        <w:tc>
          <w:tcPr>
            <w:tcW w:w="3578" w:type="dxa"/>
            <w:shd w:val="clear" w:color="auto" w:fill="auto"/>
            <w:vAlign w:val="center"/>
          </w:tcPr>
          <w:p w:rsidR="00587861" w:rsidRPr="00587861" w:rsidRDefault="00587861" w:rsidP="00587861">
            <w:pPr>
              <w:jc w:val="both"/>
              <w:rPr>
                <w:rFonts w:asciiTheme="majorHAnsi" w:hAnsiTheme="majorHAnsi" w:cstheme="majorHAnsi"/>
                <w:color w:val="000000"/>
                <w:sz w:val="24"/>
                <w:szCs w:val="24"/>
              </w:rPr>
            </w:pPr>
            <w:r w:rsidRPr="00587861">
              <w:rPr>
                <w:rFonts w:asciiTheme="majorHAnsi" w:hAnsiTheme="majorHAnsi" w:cstheme="majorHAnsi"/>
                <w:color w:val="000000"/>
                <w:sz w:val="24"/>
                <w:szCs w:val="24"/>
              </w:rPr>
              <w:t>Đào móng băng, bằng thủ công, rộng &lt;= 3m, sâu &lt;=2m đất cấp I</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m3</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21,262</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3</w:t>
            </w:r>
          </w:p>
        </w:tc>
        <w:tc>
          <w:tcPr>
            <w:tcW w:w="3578" w:type="dxa"/>
            <w:shd w:val="clear" w:color="auto" w:fill="auto"/>
            <w:vAlign w:val="center"/>
          </w:tcPr>
          <w:p w:rsidR="00587861" w:rsidRPr="00587861" w:rsidRDefault="00587861" w:rsidP="00587861">
            <w:pPr>
              <w:jc w:val="both"/>
              <w:rPr>
                <w:rFonts w:asciiTheme="majorHAnsi" w:hAnsiTheme="majorHAnsi" w:cstheme="majorHAnsi"/>
                <w:color w:val="000000"/>
                <w:sz w:val="24"/>
                <w:szCs w:val="24"/>
              </w:rPr>
            </w:pPr>
            <w:r w:rsidRPr="00587861">
              <w:rPr>
                <w:rFonts w:asciiTheme="majorHAnsi" w:hAnsiTheme="majorHAnsi" w:cstheme="majorHAnsi"/>
                <w:color w:val="000000"/>
                <w:sz w:val="24"/>
                <w:szCs w:val="24"/>
              </w:rPr>
              <w:t>Đắp đắt công trình bằng máy đầm cóc, độ chặt yêu cầu K=0,90</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100m3</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1,025</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4</w:t>
            </w:r>
          </w:p>
        </w:tc>
        <w:tc>
          <w:tcPr>
            <w:tcW w:w="3578" w:type="dxa"/>
            <w:shd w:val="clear" w:color="auto" w:fill="auto"/>
            <w:vAlign w:val="center"/>
          </w:tcPr>
          <w:p w:rsidR="00587861" w:rsidRPr="00587861" w:rsidRDefault="00587861" w:rsidP="00587861">
            <w:pPr>
              <w:jc w:val="both"/>
              <w:rPr>
                <w:rFonts w:asciiTheme="majorHAnsi" w:hAnsiTheme="majorHAnsi" w:cstheme="majorHAnsi"/>
                <w:color w:val="000000"/>
                <w:sz w:val="24"/>
                <w:szCs w:val="24"/>
              </w:rPr>
            </w:pPr>
            <w:r w:rsidRPr="00587861">
              <w:rPr>
                <w:rFonts w:asciiTheme="majorHAnsi" w:hAnsiTheme="majorHAnsi" w:cstheme="majorHAnsi"/>
                <w:color w:val="000000"/>
                <w:sz w:val="24"/>
                <w:szCs w:val="24"/>
              </w:rPr>
              <w:t>Vận chuyển đất ra khỏi công trình</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100m3</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1,101</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p>
        </w:tc>
      </w:tr>
      <w:tr w:rsidR="00DA7982" w:rsidRPr="00DC7D68" w:rsidTr="00587861">
        <w:trPr>
          <w:trHeight w:val="602"/>
        </w:trPr>
        <w:tc>
          <w:tcPr>
            <w:tcW w:w="996"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5</w:t>
            </w:r>
          </w:p>
        </w:tc>
        <w:tc>
          <w:tcPr>
            <w:tcW w:w="3578" w:type="dxa"/>
            <w:shd w:val="clear" w:color="auto" w:fill="auto"/>
            <w:vAlign w:val="center"/>
          </w:tcPr>
          <w:p w:rsidR="00DA7982" w:rsidRPr="00587861" w:rsidRDefault="00DA7982" w:rsidP="00DA7982">
            <w:pPr>
              <w:rPr>
                <w:rFonts w:asciiTheme="majorHAnsi" w:hAnsiTheme="majorHAnsi" w:cstheme="majorHAnsi"/>
                <w:color w:val="000000"/>
                <w:sz w:val="24"/>
                <w:szCs w:val="24"/>
              </w:rPr>
            </w:pPr>
            <w:r w:rsidRPr="00587861">
              <w:rPr>
                <w:rFonts w:asciiTheme="majorHAnsi" w:hAnsiTheme="majorHAnsi" w:cstheme="majorHAnsi"/>
                <w:color w:val="000000"/>
                <w:sz w:val="24"/>
                <w:szCs w:val="24"/>
              </w:rPr>
              <w:t>Bê tông lót tường dẫn, đá 1x2, mác 100#.</w:t>
            </w:r>
          </w:p>
        </w:tc>
        <w:tc>
          <w:tcPr>
            <w:tcW w:w="1011"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m3</w:t>
            </w:r>
          </w:p>
        </w:tc>
        <w:tc>
          <w:tcPr>
            <w:tcW w:w="1530" w:type="dxa"/>
            <w:vAlign w:val="center"/>
          </w:tcPr>
          <w:p w:rsidR="00DA7982" w:rsidRPr="00587861" w:rsidRDefault="00DA7982" w:rsidP="00DA7982">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8,859</w:t>
            </w:r>
          </w:p>
        </w:tc>
        <w:tc>
          <w:tcPr>
            <w:tcW w:w="2340" w:type="dxa"/>
            <w:shd w:val="clear" w:color="auto" w:fill="auto"/>
            <w:noWrap/>
            <w:vAlign w:val="center"/>
          </w:tcPr>
          <w:p w:rsidR="00DA7982" w:rsidRPr="00587861" w:rsidRDefault="00DA7982" w:rsidP="00DA7982">
            <w:pPr>
              <w:jc w:val="center"/>
              <w:rPr>
                <w:rFonts w:ascii="Times New Roman" w:hAnsi="Times New Roman" w:cs="Times New Roman"/>
                <w:color w:val="000000"/>
                <w:sz w:val="24"/>
                <w:szCs w:val="24"/>
              </w:rPr>
            </w:pPr>
            <w:r>
              <w:rPr>
                <w:rFonts w:ascii="Times New Roman" w:hAnsi="Times New Roman" w:cs="Times New Roman"/>
                <w:color w:val="000000"/>
                <w:sz w:val="24"/>
                <w:szCs w:val="24"/>
              </w:rPr>
              <w:t>Bên A</w:t>
            </w:r>
            <w:r w:rsidRPr="00587861">
              <w:rPr>
                <w:rFonts w:ascii="Times New Roman" w:hAnsi="Times New Roman" w:cs="Times New Roman"/>
                <w:color w:val="000000"/>
                <w:sz w:val="24"/>
                <w:szCs w:val="24"/>
              </w:rPr>
              <w:t xml:space="preserve"> cấp</w:t>
            </w:r>
            <w:r>
              <w:rPr>
                <w:rFonts w:ascii="Times New Roman" w:hAnsi="Times New Roman" w:cs="Times New Roman"/>
                <w:color w:val="000000"/>
                <w:sz w:val="24"/>
                <w:szCs w:val="24"/>
              </w:rPr>
              <w:t xml:space="preserve"> bê tông</w:t>
            </w:r>
          </w:p>
        </w:tc>
      </w:tr>
      <w:tr w:rsidR="00DA7982" w:rsidRPr="00DC7D68" w:rsidTr="00587861">
        <w:trPr>
          <w:trHeight w:val="602"/>
        </w:trPr>
        <w:tc>
          <w:tcPr>
            <w:tcW w:w="996"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6</w:t>
            </w:r>
          </w:p>
        </w:tc>
        <w:tc>
          <w:tcPr>
            <w:tcW w:w="3578" w:type="dxa"/>
            <w:shd w:val="clear" w:color="auto" w:fill="auto"/>
            <w:vAlign w:val="center"/>
          </w:tcPr>
          <w:p w:rsidR="00DA7982" w:rsidRPr="00587861" w:rsidRDefault="00DA7982" w:rsidP="00DA7982">
            <w:pPr>
              <w:rPr>
                <w:rFonts w:asciiTheme="majorHAnsi" w:hAnsiTheme="majorHAnsi" w:cstheme="majorHAnsi"/>
                <w:color w:val="000000"/>
                <w:sz w:val="24"/>
                <w:szCs w:val="24"/>
              </w:rPr>
            </w:pPr>
            <w:r w:rsidRPr="00587861">
              <w:rPr>
                <w:rFonts w:asciiTheme="majorHAnsi" w:hAnsiTheme="majorHAnsi" w:cstheme="majorHAnsi"/>
                <w:color w:val="000000"/>
                <w:sz w:val="24"/>
                <w:szCs w:val="24"/>
              </w:rPr>
              <w:t>Ván khuôn bê tông lót tường dẫn</w:t>
            </w:r>
          </w:p>
        </w:tc>
        <w:tc>
          <w:tcPr>
            <w:tcW w:w="1011"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100m2</w:t>
            </w:r>
          </w:p>
        </w:tc>
        <w:tc>
          <w:tcPr>
            <w:tcW w:w="1530" w:type="dxa"/>
            <w:vAlign w:val="center"/>
          </w:tcPr>
          <w:p w:rsidR="00DA7982" w:rsidRPr="00587861" w:rsidRDefault="00DA7982" w:rsidP="00DA7982">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0,253</w:t>
            </w:r>
          </w:p>
        </w:tc>
        <w:tc>
          <w:tcPr>
            <w:tcW w:w="2340" w:type="dxa"/>
            <w:shd w:val="clear" w:color="auto" w:fill="auto"/>
            <w:noWrap/>
            <w:vAlign w:val="center"/>
          </w:tcPr>
          <w:p w:rsidR="00DA7982" w:rsidRPr="00587861" w:rsidRDefault="00DA7982" w:rsidP="00DA7982">
            <w:pPr>
              <w:jc w:val="center"/>
              <w:rPr>
                <w:rFonts w:ascii="Times New Roman" w:hAnsi="Times New Roman" w:cs="Times New Roman"/>
                <w:color w:val="000000"/>
                <w:sz w:val="24"/>
                <w:szCs w:val="24"/>
              </w:rPr>
            </w:pPr>
          </w:p>
        </w:tc>
      </w:tr>
      <w:tr w:rsidR="00DA7982" w:rsidRPr="00DC7D68" w:rsidTr="00587861">
        <w:trPr>
          <w:trHeight w:val="602"/>
        </w:trPr>
        <w:tc>
          <w:tcPr>
            <w:tcW w:w="996"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7</w:t>
            </w:r>
          </w:p>
        </w:tc>
        <w:tc>
          <w:tcPr>
            <w:tcW w:w="3578" w:type="dxa"/>
            <w:shd w:val="clear" w:color="auto" w:fill="auto"/>
            <w:vAlign w:val="center"/>
          </w:tcPr>
          <w:p w:rsidR="00DA7982" w:rsidRPr="00587861" w:rsidRDefault="00DA7982" w:rsidP="00DA7982">
            <w:pPr>
              <w:rPr>
                <w:rFonts w:asciiTheme="majorHAnsi" w:hAnsiTheme="majorHAnsi" w:cstheme="majorHAnsi"/>
                <w:color w:val="000000"/>
                <w:sz w:val="24"/>
                <w:szCs w:val="24"/>
              </w:rPr>
            </w:pPr>
            <w:r w:rsidRPr="00587861">
              <w:rPr>
                <w:rFonts w:asciiTheme="majorHAnsi" w:hAnsiTheme="majorHAnsi" w:cstheme="majorHAnsi"/>
                <w:color w:val="000000"/>
                <w:sz w:val="24"/>
                <w:szCs w:val="24"/>
              </w:rPr>
              <w:t>Bê tông tường dẫn, đá 1x2, mác 250#.</w:t>
            </w:r>
          </w:p>
        </w:tc>
        <w:tc>
          <w:tcPr>
            <w:tcW w:w="1011"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m3</w:t>
            </w:r>
          </w:p>
        </w:tc>
        <w:tc>
          <w:tcPr>
            <w:tcW w:w="1530" w:type="dxa"/>
            <w:vAlign w:val="center"/>
          </w:tcPr>
          <w:p w:rsidR="00DA7982" w:rsidRPr="00587861" w:rsidRDefault="00DA7982" w:rsidP="00DA7982">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40,499</w:t>
            </w:r>
          </w:p>
        </w:tc>
        <w:tc>
          <w:tcPr>
            <w:tcW w:w="2340" w:type="dxa"/>
            <w:shd w:val="clear" w:color="auto" w:fill="auto"/>
            <w:noWrap/>
            <w:vAlign w:val="center"/>
          </w:tcPr>
          <w:p w:rsidR="00DA7982" w:rsidRPr="00587861" w:rsidRDefault="00DA7982" w:rsidP="00DA7982">
            <w:pPr>
              <w:jc w:val="center"/>
              <w:rPr>
                <w:rFonts w:ascii="Times New Roman" w:hAnsi="Times New Roman" w:cs="Times New Roman"/>
                <w:color w:val="000000"/>
                <w:sz w:val="24"/>
                <w:szCs w:val="24"/>
              </w:rPr>
            </w:pPr>
            <w:r>
              <w:rPr>
                <w:rFonts w:ascii="Times New Roman" w:hAnsi="Times New Roman" w:cs="Times New Roman"/>
                <w:color w:val="000000"/>
                <w:sz w:val="24"/>
                <w:szCs w:val="24"/>
              </w:rPr>
              <w:t>Bên A</w:t>
            </w:r>
            <w:r w:rsidRPr="00587861">
              <w:rPr>
                <w:rFonts w:ascii="Times New Roman" w:hAnsi="Times New Roman" w:cs="Times New Roman"/>
                <w:color w:val="000000"/>
                <w:sz w:val="24"/>
                <w:szCs w:val="24"/>
              </w:rPr>
              <w:t xml:space="preserve"> cấp</w:t>
            </w:r>
            <w:r>
              <w:rPr>
                <w:rFonts w:ascii="Times New Roman" w:hAnsi="Times New Roman" w:cs="Times New Roman"/>
                <w:color w:val="000000"/>
                <w:sz w:val="24"/>
                <w:szCs w:val="24"/>
              </w:rPr>
              <w:t xml:space="preserve"> bê tông</w:t>
            </w:r>
          </w:p>
        </w:tc>
      </w:tr>
      <w:tr w:rsidR="00DA7982" w:rsidRPr="00DC7D68" w:rsidTr="00587861">
        <w:trPr>
          <w:trHeight w:val="602"/>
        </w:trPr>
        <w:tc>
          <w:tcPr>
            <w:tcW w:w="996"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8</w:t>
            </w:r>
          </w:p>
        </w:tc>
        <w:tc>
          <w:tcPr>
            <w:tcW w:w="3578" w:type="dxa"/>
            <w:shd w:val="clear" w:color="auto" w:fill="auto"/>
            <w:vAlign w:val="center"/>
          </w:tcPr>
          <w:p w:rsidR="00DA7982" w:rsidRPr="00587861" w:rsidRDefault="00DA7982" w:rsidP="00DA7982">
            <w:pPr>
              <w:rPr>
                <w:rFonts w:asciiTheme="majorHAnsi" w:hAnsiTheme="majorHAnsi" w:cstheme="majorHAnsi"/>
                <w:color w:val="000000"/>
                <w:sz w:val="24"/>
                <w:szCs w:val="24"/>
              </w:rPr>
            </w:pPr>
            <w:r w:rsidRPr="00587861">
              <w:rPr>
                <w:rFonts w:asciiTheme="majorHAnsi" w:hAnsiTheme="majorHAnsi" w:cstheme="majorHAnsi"/>
                <w:color w:val="000000"/>
                <w:sz w:val="24"/>
                <w:szCs w:val="24"/>
              </w:rPr>
              <w:t>Ván khuôn bê tông tường dẫn</w:t>
            </w:r>
          </w:p>
        </w:tc>
        <w:tc>
          <w:tcPr>
            <w:tcW w:w="1011"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100m2</w:t>
            </w:r>
          </w:p>
        </w:tc>
        <w:tc>
          <w:tcPr>
            <w:tcW w:w="1530" w:type="dxa"/>
            <w:vAlign w:val="center"/>
          </w:tcPr>
          <w:p w:rsidR="00DA7982" w:rsidRPr="00587861" w:rsidRDefault="00DA7982" w:rsidP="00DA7982">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3,037</w:t>
            </w:r>
          </w:p>
        </w:tc>
        <w:tc>
          <w:tcPr>
            <w:tcW w:w="2340" w:type="dxa"/>
            <w:shd w:val="clear" w:color="auto" w:fill="auto"/>
            <w:noWrap/>
            <w:vAlign w:val="center"/>
          </w:tcPr>
          <w:p w:rsidR="00DA7982" w:rsidRPr="00587861" w:rsidRDefault="00DA7982" w:rsidP="00DA7982">
            <w:pPr>
              <w:jc w:val="center"/>
              <w:rPr>
                <w:rFonts w:ascii="Times New Roman" w:hAnsi="Times New Roman" w:cs="Times New Roman"/>
                <w:color w:val="000000"/>
                <w:sz w:val="24"/>
                <w:szCs w:val="24"/>
              </w:rPr>
            </w:pPr>
          </w:p>
        </w:tc>
      </w:tr>
      <w:tr w:rsidR="00DA7982" w:rsidRPr="00DC7D68" w:rsidTr="00587861">
        <w:trPr>
          <w:trHeight w:val="602"/>
        </w:trPr>
        <w:tc>
          <w:tcPr>
            <w:tcW w:w="996"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9</w:t>
            </w:r>
          </w:p>
        </w:tc>
        <w:tc>
          <w:tcPr>
            <w:tcW w:w="3578" w:type="dxa"/>
            <w:shd w:val="clear" w:color="auto" w:fill="auto"/>
            <w:vAlign w:val="center"/>
          </w:tcPr>
          <w:p w:rsidR="00DA7982" w:rsidRPr="00587861" w:rsidRDefault="00DA7982" w:rsidP="00DA7982">
            <w:pPr>
              <w:rPr>
                <w:rFonts w:asciiTheme="majorHAnsi" w:hAnsiTheme="majorHAnsi" w:cstheme="majorHAnsi"/>
                <w:color w:val="000000"/>
                <w:sz w:val="24"/>
                <w:szCs w:val="24"/>
              </w:rPr>
            </w:pPr>
            <w:r w:rsidRPr="00587861">
              <w:rPr>
                <w:rFonts w:asciiTheme="majorHAnsi" w:hAnsiTheme="majorHAnsi" w:cstheme="majorHAnsi"/>
                <w:color w:val="000000"/>
                <w:sz w:val="24"/>
                <w:szCs w:val="24"/>
              </w:rPr>
              <w:t>Gia công lắp đặt cốt thép tường dẫn, Thép CB500-V, D=10mm</w:t>
            </w:r>
          </w:p>
        </w:tc>
        <w:tc>
          <w:tcPr>
            <w:tcW w:w="1011"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kg</w:t>
            </w:r>
          </w:p>
        </w:tc>
        <w:tc>
          <w:tcPr>
            <w:tcW w:w="1530" w:type="dxa"/>
            <w:vAlign w:val="center"/>
          </w:tcPr>
          <w:p w:rsidR="00DA7982" w:rsidRPr="00587861" w:rsidRDefault="00DA7982" w:rsidP="00DA7982">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5.062,400</w:t>
            </w:r>
          </w:p>
        </w:tc>
        <w:tc>
          <w:tcPr>
            <w:tcW w:w="2340" w:type="dxa"/>
            <w:shd w:val="clear" w:color="auto" w:fill="auto"/>
            <w:noWrap/>
            <w:vAlign w:val="center"/>
          </w:tcPr>
          <w:p w:rsidR="00DA7982" w:rsidRPr="00587861" w:rsidRDefault="00DA7982" w:rsidP="00DA7982">
            <w:pPr>
              <w:jc w:val="center"/>
              <w:rPr>
                <w:rFonts w:ascii="Times New Roman" w:hAnsi="Times New Roman" w:cs="Times New Roman"/>
                <w:color w:val="000000"/>
                <w:sz w:val="24"/>
                <w:szCs w:val="24"/>
              </w:rPr>
            </w:pPr>
            <w:r>
              <w:rPr>
                <w:rFonts w:ascii="Times New Roman" w:hAnsi="Times New Roman" w:cs="Times New Roman"/>
                <w:color w:val="000000"/>
                <w:sz w:val="24"/>
                <w:szCs w:val="24"/>
              </w:rPr>
              <w:t>Bên A</w:t>
            </w:r>
            <w:r w:rsidRPr="00587861">
              <w:rPr>
                <w:rFonts w:ascii="Times New Roman" w:hAnsi="Times New Roman" w:cs="Times New Roman"/>
                <w:color w:val="000000"/>
                <w:sz w:val="24"/>
                <w:szCs w:val="24"/>
              </w:rPr>
              <w:t xml:space="preserve"> cấp</w:t>
            </w:r>
            <w:r>
              <w:rPr>
                <w:rFonts w:ascii="Times New Roman" w:hAnsi="Times New Roman" w:cs="Times New Roman"/>
                <w:color w:val="000000"/>
                <w:sz w:val="24"/>
                <w:szCs w:val="24"/>
              </w:rPr>
              <w:t xml:space="preserve"> thép</w:t>
            </w:r>
          </w:p>
        </w:tc>
      </w:tr>
      <w:tr w:rsidR="00DA7982" w:rsidRPr="00DC7D68" w:rsidTr="00587861">
        <w:trPr>
          <w:trHeight w:val="602"/>
        </w:trPr>
        <w:tc>
          <w:tcPr>
            <w:tcW w:w="996"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10</w:t>
            </w:r>
          </w:p>
        </w:tc>
        <w:tc>
          <w:tcPr>
            <w:tcW w:w="3578" w:type="dxa"/>
            <w:shd w:val="clear" w:color="auto" w:fill="auto"/>
            <w:vAlign w:val="center"/>
          </w:tcPr>
          <w:p w:rsidR="00DA7982" w:rsidRPr="00587861" w:rsidRDefault="00DA7982" w:rsidP="00DA7982">
            <w:pPr>
              <w:rPr>
                <w:rFonts w:asciiTheme="majorHAnsi" w:hAnsiTheme="majorHAnsi" w:cstheme="majorHAnsi"/>
                <w:color w:val="000000"/>
                <w:sz w:val="24"/>
                <w:szCs w:val="24"/>
              </w:rPr>
            </w:pPr>
            <w:r w:rsidRPr="00587861">
              <w:rPr>
                <w:rFonts w:asciiTheme="majorHAnsi" w:hAnsiTheme="majorHAnsi" w:cstheme="majorHAnsi"/>
                <w:color w:val="000000"/>
                <w:sz w:val="24"/>
                <w:szCs w:val="24"/>
              </w:rPr>
              <w:t>Gia công lắp đặt cốt thép tường dẫn, Thép CB500-V, 10&lt;D≤18mm</w:t>
            </w:r>
          </w:p>
        </w:tc>
        <w:tc>
          <w:tcPr>
            <w:tcW w:w="1011"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kg</w:t>
            </w:r>
          </w:p>
        </w:tc>
        <w:tc>
          <w:tcPr>
            <w:tcW w:w="1530" w:type="dxa"/>
            <w:vAlign w:val="center"/>
          </w:tcPr>
          <w:p w:rsidR="00DA7982" w:rsidRPr="00587861" w:rsidRDefault="00DA7982" w:rsidP="00DA7982">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 </w:t>
            </w:r>
          </w:p>
        </w:tc>
        <w:tc>
          <w:tcPr>
            <w:tcW w:w="2340" w:type="dxa"/>
            <w:shd w:val="clear" w:color="auto" w:fill="auto"/>
            <w:noWrap/>
            <w:vAlign w:val="center"/>
          </w:tcPr>
          <w:p w:rsidR="00DA7982" w:rsidRPr="00587861" w:rsidRDefault="00DA7982" w:rsidP="00DA7982">
            <w:pPr>
              <w:jc w:val="center"/>
              <w:rPr>
                <w:rFonts w:ascii="Times New Roman" w:hAnsi="Times New Roman" w:cs="Times New Roman"/>
                <w:color w:val="000000"/>
                <w:sz w:val="24"/>
                <w:szCs w:val="24"/>
              </w:rPr>
            </w:pPr>
            <w:r>
              <w:rPr>
                <w:rFonts w:ascii="Times New Roman" w:hAnsi="Times New Roman" w:cs="Times New Roman"/>
                <w:color w:val="000000"/>
                <w:sz w:val="24"/>
                <w:szCs w:val="24"/>
              </w:rPr>
              <w:t>Bên A</w:t>
            </w:r>
            <w:r w:rsidRPr="00587861">
              <w:rPr>
                <w:rFonts w:ascii="Times New Roman" w:hAnsi="Times New Roman" w:cs="Times New Roman"/>
                <w:color w:val="000000"/>
                <w:sz w:val="24"/>
                <w:szCs w:val="24"/>
              </w:rPr>
              <w:t xml:space="preserve"> cấp</w:t>
            </w:r>
            <w:r>
              <w:rPr>
                <w:rFonts w:ascii="Times New Roman" w:hAnsi="Times New Roman" w:cs="Times New Roman"/>
                <w:color w:val="000000"/>
                <w:sz w:val="24"/>
                <w:szCs w:val="24"/>
              </w:rPr>
              <w:t xml:space="preserve"> thép</w:t>
            </w: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b/>
                <w:bCs/>
                <w:color w:val="000000"/>
                <w:sz w:val="24"/>
                <w:szCs w:val="24"/>
              </w:rPr>
            </w:pPr>
            <w:r w:rsidRPr="00587861">
              <w:rPr>
                <w:rFonts w:asciiTheme="majorHAnsi" w:hAnsiTheme="majorHAnsi" w:cstheme="majorHAnsi"/>
                <w:b/>
                <w:bCs/>
                <w:color w:val="000000"/>
                <w:sz w:val="24"/>
                <w:szCs w:val="24"/>
              </w:rPr>
              <w:t>II</w:t>
            </w:r>
          </w:p>
        </w:tc>
        <w:tc>
          <w:tcPr>
            <w:tcW w:w="3578" w:type="dxa"/>
            <w:shd w:val="clear" w:color="auto" w:fill="auto"/>
            <w:vAlign w:val="center"/>
          </w:tcPr>
          <w:p w:rsidR="00587861" w:rsidRPr="00587861" w:rsidRDefault="00587861" w:rsidP="00587861">
            <w:pPr>
              <w:rPr>
                <w:rFonts w:asciiTheme="majorHAnsi" w:hAnsiTheme="majorHAnsi" w:cstheme="majorHAnsi"/>
                <w:b/>
                <w:bCs/>
                <w:color w:val="000000"/>
                <w:sz w:val="24"/>
                <w:szCs w:val="24"/>
              </w:rPr>
            </w:pPr>
            <w:r w:rsidRPr="00587861">
              <w:rPr>
                <w:rFonts w:asciiTheme="majorHAnsi" w:hAnsiTheme="majorHAnsi" w:cstheme="majorHAnsi"/>
                <w:b/>
                <w:bCs/>
                <w:color w:val="000000"/>
                <w:sz w:val="24"/>
                <w:szCs w:val="24"/>
              </w:rPr>
              <w:t>THI CÔNG TƯỜNG VÂY BARRET</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m3</w:t>
            </w:r>
          </w:p>
        </w:tc>
        <w:tc>
          <w:tcPr>
            <w:tcW w:w="1530" w:type="dxa"/>
            <w:vAlign w:val="center"/>
          </w:tcPr>
          <w:p w:rsidR="00587861" w:rsidRPr="00587861" w:rsidRDefault="00587861" w:rsidP="00587861">
            <w:pPr>
              <w:jc w:val="right"/>
              <w:rPr>
                <w:rFonts w:asciiTheme="majorHAnsi" w:hAnsiTheme="majorHAnsi" w:cstheme="majorHAnsi"/>
                <w:b/>
                <w:bCs/>
                <w:color w:val="000000"/>
                <w:sz w:val="24"/>
                <w:szCs w:val="24"/>
              </w:rPr>
            </w:pPr>
            <w:r w:rsidRPr="00587861">
              <w:rPr>
                <w:rFonts w:asciiTheme="majorHAnsi" w:hAnsiTheme="majorHAnsi" w:cstheme="majorHAnsi"/>
                <w:b/>
                <w:bCs/>
                <w:color w:val="000000"/>
                <w:sz w:val="24"/>
                <w:szCs w:val="24"/>
              </w:rPr>
              <w:t>2.438,208</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r w:rsidRPr="00587861">
              <w:rPr>
                <w:rFonts w:ascii="Times New Roman" w:hAnsi="Times New Roman" w:cs="Times New Roman"/>
                <w:color w:val="000000"/>
                <w:sz w:val="24"/>
                <w:szCs w:val="24"/>
              </w:rPr>
              <w:t> </w:t>
            </w: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b/>
                <w:bCs/>
                <w:color w:val="000000"/>
                <w:sz w:val="24"/>
                <w:szCs w:val="24"/>
              </w:rPr>
            </w:pPr>
            <w:r w:rsidRPr="00587861">
              <w:rPr>
                <w:rFonts w:asciiTheme="majorHAnsi" w:hAnsiTheme="majorHAnsi" w:cstheme="majorHAnsi"/>
                <w:b/>
                <w:bCs/>
                <w:color w:val="000000"/>
                <w:sz w:val="24"/>
                <w:szCs w:val="24"/>
              </w:rPr>
              <w:t>II.1</w:t>
            </w:r>
          </w:p>
        </w:tc>
        <w:tc>
          <w:tcPr>
            <w:tcW w:w="3578" w:type="dxa"/>
            <w:shd w:val="clear" w:color="auto" w:fill="auto"/>
            <w:vAlign w:val="center"/>
          </w:tcPr>
          <w:p w:rsidR="00587861" w:rsidRPr="00587861" w:rsidRDefault="00587861" w:rsidP="00587861">
            <w:pPr>
              <w:rPr>
                <w:rFonts w:asciiTheme="majorHAnsi" w:hAnsiTheme="majorHAnsi" w:cstheme="majorHAnsi"/>
                <w:b/>
                <w:bCs/>
                <w:color w:val="000000"/>
                <w:sz w:val="24"/>
                <w:szCs w:val="24"/>
              </w:rPr>
            </w:pPr>
            <w:r w:rsidRPr="00587861">
              <w:rPr>
                <w:rFonts w:asciiTheme="majorHAnsi" w:hAnsiTheme="majorHAnsi" w:cstheme="majorHAnsi"/>
                <w:b/>
                <w:bCs/>
                <w:color w:val="000000"/>
                <w:sz w:val="24"/>
                <w:szCs w:val="24"/>
              </w:rPr>
              <w:t>Bể lắng xỉ 1</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 </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 </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r w:rsidRPr="00587861">
              <w:rPr>
                <w:rFonts w:ascii="Times New Roman" w:hAnsi="Times New Roman" w:cs="Times New Roman"/>
                <w:color w:val="000000"/>
                <w:sz w:val="24"/>
                <w:szCs w:val="24"/>
              </w:rPr>
              <w:t> </w:t>
            </w: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w:t>
            </w:r>
          </w:p>
        </w:tc>
        <w:tc>
          <w:tcPr>
            <w:tcW w:w="3578" w:type="dxa"/>
            <w:shd w:val="clear" w:color="auto" w:fill="auto"/>
            <w:vAlign w:val="center"/>
          </w:tcPr>
          <w:p w:rsidR="00587861" w:rsidRPr="00587861" w:rsidRDefault="00587861" w:rsidP="00587861">
            <w:pPr>
              <w:jc w:val="both"/>
              <w:rPr>
                <w:rFonts w:asciiTheme="majorHAnsi" w:hAnsiTheme="majorHAnsi" w:cstheme="majorHAnsi"/>
                <w:color w:val="000000"/>
                <w:sz w:val="24"/>
                <w:szCs w:val="24"/>
              </w:rPr>
            </w:pPr>
            <w:r w:rsidRPr="00587861">
              <w:rPr>
                <w:rFonts w:asciiTheme="majorHAnsi" w:hAnsiTheme="majorHAnsi" w:cstheme="majorHAnsi"/>
                <w:color w:val="000000"/>
                <w:sz w:val="24"/>
                <w:szCs w:val="24"/>
              </w:rPr>
              <w:t>Đào tạo lỗ cọc, tường barette, kích thước đào 0,8x1,8m</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m sâu</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919,200</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p>
        </w:tc>
      </w:tr>
      <w:tr w:rsidR="00587861" w:rsidRPr="00DC7D68" w:rsidTr="00587861">
        <w:trPr>
          <w:trHeight w:val="647"/>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2</w:t>
            </w:r>
          </w:p>
        </w:tc>
        <w:tc>
          <w:tcPr>
            <w:tcW w:w="3578" w:type="dxa"/>
            <w:shd w:val="clear" w:color="auto" w:fill="auto"/>
            <w:vAlign w:val="center"/>
          </w:tcPr>
          <w:p w:rsidR="00587861" w:rsidRPr="00587861" w:rsidRDefault="00587861" w:rsidP="00587861">
            <w:pPr>
              <w:jc w:val="both"/>
              <w:rPr>
                <w:rFonts w:asciiTheme="majorHAnsi" w:hAnsiTheme="majorHAnsi" w:cstheme="majorHAnsi"/>
                <w:color w:val="000000"/>
                <w:sz w:val="24"/>
                <w:szCs w:val="24"/>
              </w:rPr>
            </w:pPr>
            <w:r w:rsidRPr="00587861">
              <w:rPr>
                <w:rFonts w:asciiTheme="majorHAnsi" w:hAnsiTheme="majorHAnsi" w:cstheme="majorHAnsi"/>
                <w:color w:val="000000"/>
                <w:sz w:val="24"/>
                <w:szCs w:val="24"/>
              </w:rPr>
              <w:t>Bơm dung dịch bentônít chống sụt thành lỗ khoan, thành cọc barette trên cạn</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m3</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1.337,088</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r w:rsidRPr="00587861">
              <w:rPr>
                <w:rFonts w:ascii="Times New Roman" w:hAnsi="Times New Roman" w:cs="Times New Roman"/>
                <w:color w:val="000000"/>
                <w:sz w:val="24"/>
                <w:szCs w:val="24"/>
              </w:rPr>
              <w:t> </w:t>
            </w: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3</w:t>
            </w:r>
          </w:p>
        </w:tc>
        <w:tc>
          <w:tcPr>
            <w:tcW w:w="3578" w:type="dxa"/>
            <w:shd w:val="clear" w:color="auto" w:fill="auto"/>
            <w:vAlign w:val="center"/>
          </w:tcPr>
          <w:p w:rsidR="00587861" w:rsidRPr="00587861" w:rsidRDefault="00587861" w:rsidP="007B71C0">
            <w:pPr>
              <w:rPr>
                <w:rFonts w:asciiTheme="majorHAnsi" w:hAnsiTheme="majorHAnsi" w:cstheme="majorHAnsi"/>
                <w:color w:val="000000"/>
                <w:sz w:val="24"/>
                <w:szCs w:val="24"/>
              </w:rPr>
            </w:pPr>
            <w:r w:rsidRPr="00587861">
              <w:rPr>
                <w:rFonts w:asciiTheme="majorHAnsi" w:hAnsiTheme="majorHAnsi" w:cstheme="majorHAnsi"/>
                <w:color w:val="000000"/>
                <w:sz w:val="24"/>
                <w:szCs w:val="24"/>
              </w:rPr>
              <w:t xml:space="preserve">Bê tông tường vây, đá 1x2, mác </w:t>
            </w:r>
            <w:r w:rsidR="007B71C0">
              <w:rPr>
                <w:rFonts w:asciiTheme="majorHAnsi" w:hAnsiTheme="majorHAnsi" w:cstheme="majorHAnsi"/>
                <w:color w:val="000000"/>
                <w:sz w:val="24"/>
                <w:szCs w:val="24"/>
              </w:rPr>
              <w:t>35</w:t>
            </w:r>
            <w:r w:rsidR="00DA7982">
              <w:rPr>
                <w:rFonts w:asciiTheme="majorHAnsi" w:hAnsiTheme="majorHAnsi" w:cstheme="majorHAnsi"/>
                <w:color w:val="000000"/>
                <w:sz w:val="24"/>
                <w:szCs w:val="24"/>
              </w:rPr>
              <w:t>0</w:t>
            </w:r>
            <w:r w:rsidRPr="00587861">
              <w:rPr>
                <w:rFonts w:asciiTheme="majorHAnsi" w:hAnsiTheme="majorHAnsi" w:cstheme="majorHAnsi"/>
                <w:color w:val="000000"/>
                <w:sz w:val="24"/>
                <w:szCs w:val="24"/>
              </w:rPr>
              <w:t>#.</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m3</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1.337,088</w:t>
            </w:r>
          </w:p>
        </w:tc>
        <w:tc>
          <w:tcPr>
            <w:tcW w:w="2340" w:type="dxa"/>
            <w:shd w:val="clear" w:color="auto" w:fill="auto"/>
            <w:noWrap/>
            <w:vAlign w:val="center"/>
          </w:tcPr>
          <w:p w:rsidR="00587861" w:rsidRPr="00587861" w:rsidRDefault="00DA7982" w:rsidP="00587861">
            <w:pPr>
              <w:jc w:val="center"/>
              <w:rPr>
                <w:rFonts w:ascii="Times New Roman" w:hAnsi="Times New Roman" w:cs="Times New Roman"/>
                <w:color w:val="000000"/>
                <w:sz w:val="24"/>
                <w:szCs w:val="24"/>
              </w:rPr>
            </w:pPr>
            <w:r>
              <w:rPr>
                <w:rFonts w:ascii="Times New Roman" w:hAnsi="Times New Roman" w:cs="Times New Roman"/>
                <w:color w:val="000000"/>
                <w:sz w:val="24"/>
                <w:szCs w:val="24"/>
              </w:rPr>
              <w:t>Bên A</w:t>
            </w:r>
            <w:r w:rsidRPr="00587861">
              <w:rPr>
                <w:rFonts w:ascii="Times New Roman" w:hAnsi="Times New Roman" w:cs="Times New Roman"/>
                <w:color w:val="000000"/>
                <w:sz w:val="24"/>
                <w:szCs w:val="24"/>
              </w:rPr>
              <w:t xml:space="preserve"> cấp</w:t>
            </w:r>
            <w:r>
              <w:rPr>
                <w:rFonts w:ascii="Times New Roman" w:hAnsi="Times New Roman" w:cs="Times New Roman"/>
                <w:color w:val="000000"/>
                <w:sz w:val="24"/>
                <w:szCs w:val="24"/>
              </w:rPr>
              <w:t xml:space="preserve"> bê tông</w:t>
            </w: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4</w:t>
            </w:r>
          </w:p>
        </w:tc>
        <w:tc>
          <w:tcPr>
            <w:tcW w:w="3578" w:type="dxa"/>
            <w:shd w:val="clear" w:color="auto" w:fill="auto"/>
            <w:vAlign w:val="center"/>
          </w:tcPr>
          <w:p w:rsidR="00587861" w:rsidRPr="00587861" w:rsidRDefault="00587861" w:rsidP="00587861">
            <w:pPr>
              <w:rPr>
                <w:rFonts w:asciiTheme="majorHAnsi" w:hAnsiTheme="majorHAnsi" w:cstheme="majorHAnsi"/>
                <w:color w:val="000000"/>
                <w:sz w:val="24"/>
                <w:szCs w:val="24"/>
              </w:rPr>
            </w:pPr>
            <w:r w:rsidRPr="00587861">
              <w:rPr>
                <w:rFonts w:asciiTheme="majorHAnsi" w:hAnsiTheme="majorHAnsi" w:cstheme="majorHAnsi"/>
                <w:color w:val="000000"/>
                <w:sz w:val="24"/>
                <w:szCs w:val="24"/>
              </w:rPr>
              <w:t>Ván khuôn thép, ván khuôn tường barette (vị trí nối 2 tấm tường)</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100m²</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4,382</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5</w:t>
            </w:r>
          </w:p>
        </w:tc>
        <w:tc>
          <w:tcPr>
            <w:tcW w:w="3578" w:type="dxa"/>
            <w:shd w:val="clear" w:color="auto" w:fill="auto"/>
            <w:vAlign w:val="center"/>
          </w:tcPr>
          <w:p w:rsidR="00587861" w:rsidRPr="00587861" w:rsidRDefault="00587861" w:rsidP="00587861">
            <w:pPr>
              <w:rPr>
                <w:rFonts w:asciiTheme="majorHAnsi" w:hAnsiTheme="majorHAnsi" w:cstheme="majorHAnsi"/>
                <w:color w:val="000000"/>
                <w:sz w:val="24"/>
                <w:szCs w:val="24"/>
              </w:rPr>
            </w:pPr>
            <w:r w:rsidRPr="00587861">
              <w:rPr>
                <w:rFonts w:asciiTheme="majorHAnsi" w:hAnsiTheme="majorHAnsi" w:cstheme="majorHAnsi"/>
                <w:color w:val="000000"/>
                <w:sz w:val="24"/>
                <w:szCs w:val="24"/>
              </w:rPr>
              <w:t>Gia công lắp đặt cốt thép tường vây, Thép CB500-V, D=10mm</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kg</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17.382,144</w:t>
            </w:r>
          </w:p>
        </w:tc>
        <w:tc>
          <w:tcPr>
            <w:tcW w:w="2340" w:type="dxa"/>
            <w:shd w:val="clear" w:color="auto" w:fill="auto"/>
            <w:noWrap/>
            <w:vAlign w:val="center"/>
          </w:tcPr>
          <w:p w:rsidR="00587861" w:rsidRPr="00587861" w:rsidRDefault="00DA7982" w:rsidP="00587861">
            <w:pPr>
              <w:jc w:val="center"/>
              <w:rPr>
                <w:rFonts w:ascii="Times New Roman" w:hAnsi="Times New Roman" w:cs="Times New Roman"/>
                <w:color w:val="000000"/>
                <w:sz w:val="24"/>
                <w:szCs w:val="24"/>
              </w:rPr>
            </w:pPr>
            <w:r>
              <w:rPr>
                <w:rFonts w:ascii="Times New Roman" w:hAnsi="Times New Roman" w:cs="Times New Roman"/>
                <w:color w:val="000000"/>
                <w:sz w:val="24"/>
                <w:szCs w:val="24"/>
              </w:rPr>
              <w:t>Bên A</w:t>
            </w:r>
            <w:r w:rsidRPr="00587861">
              <w:rPr>
                <w:rFonts w:ascii="Times New Roman" w:hAnsi="Times New Roman" w:cs="Times New Roman"/>
                <w:color w:val="000000"/>
                <w:sz w:val="24"/>
                <w:szCs w:val="24"/>
              </w:rPr>
              <w:t xml:space="preserve"> cấp</w:t>
            </w:r>
            <w:r>
              <w:rPr>
                <w:rFonts w:ascii="Times New Roman" w:hAnsi="Times New Roman" w:cs="Times New Roman"/>
                <w:color w:val="000000"/>
                <w:sz w:val="24"/>
                <w:szCs w:val="24"/>
              </w:rPr>
              <w:t xml:space="preserve"> thép</w:t>
            </w: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6</w:t>
            </w:r>
          </w:p>
        </w:tc>
        <w:tc>
          <w:tcPr>
            <w:tcW w:w="3578" w:type="dxa"/>
            <w:shd w:val="clear" w:color="auto" w:fill="auto"/>
            <w:vAlign w:val="center"/>
          </w:tcPr>
          <w:p w:rsidR="00587861" w:rsidRPr="00587861" w:rsidRDefault="00587861" w:rsidP="00587861">
            <w:pPr>
              <w:rPr>
                <w:rFonts w:asciiTheme="majorHAnsi" w:hAnsiTheme="majorHAnsi" w:cstheme="majorHAnsi"/>
                <w:color w:val="000000"/>
                <w:sz w:val="24"/>
                <w:szCs w:val="24"/>
              </w:rPr>
            </w:pPr>
            <w:r w:rsidRPr="00587861">
              <w:rPr>
                <w:rFonts w:asciiTheme="majorHAnsi" w:hAnsiTheme="majorHAnsi" w:cstheme="majorHAnsi"/>
                <w:color w:val="000000"/>
                <w:sz w:val="24"/>
                <w:szCs w:val="24"/>
              </w:rPr>
              <w:t>Gia công lắp đặt cốt thép tường vây, Thép CB500-V, 10&lt;D≤18mm</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kg</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2.674,176</w:t>
            </w:r>
          </w:p>
        </w:tc>
        <w:tc>
          <w:tcPr>
            <w:tcW w:w="2340" w:type="dxa"/>
            <w:shd w:val="clear" w:color="auto" w:fill="auto"/>
            <w:noWrap/>
            <w:vAlign w:val="center"/>
          </w:tcPr>
          <w:p w:rsidR="00587861" w:rsidRPr="00587861" w:rsidRDefault="00DA7982" w:rsidP="00587861">
            <w:pPr>
              <w:jc w:val="center"/>
              <w:rPr>
                <w:rFonts w:ascii="Times New Roman" w:hAnsi="Times New Roman" w:cs="Times New Roman"/>
                <w:color w:val="000000"/>
                <w:sz w:val="24"/>
                <w:szCs w:val="24"/>
              </w:rPr>
            </w:pPr>
            <w:r>
              <w:rPr>
                <w:rFonts w:ascii="Times New Roman" w:hAnsi="Times New Roman" w:cs="Times New Roman"/>
                <w:color w:val="000000"/>
                <w:sz w:val="24"/>
                <w:szCs w:val="24"/>
              </w:rPr>
              <w:t>Bên A</w:t>
            </w:r>
            <w:r w:rsidRPr="00587861">
              <w:rPr>
                <w:rFonts w:ascii="Times New Roman" w:hAnsi="Times New Roman" w:cs="Times New Roman"/>
                <w:color w:val="000000"/>
                <w:sz w:val="24"/>
                <w:szCs w:val="24"/>
              </w:rPr>
              <w:t xml:space="preserve"> cấp</w:t>
            </w:r>
            <w:r>
              <w:rPr>
                <w:rFonts w:ascii="Times New Roman" w:hAnsi="Times New Roman" w:cs="Times New Roman"/>
                <w:color w:val="000000"/>
                <w:sz w:val="24"/>
                <w:szCs w:val="24"/>
              </w:rPr>
              <w:t xml:space="preserve"> thép</w:t>
            </w: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7</w:t>
            </w:r>
          </w:p>
        </w:tc>
        <w:tc>
          <w:tcPr>
            <w:tcW w:w="3578" w:type="dxa"/>
            <w:shd w:val="clear" w:color="auto" w:fill="auto"/>
            <w:vAlign w:val="center"/>
          </w:tcPr>
          <w:p w:rsidR="00587861" w:rsidRPr="00587861" w:rsidRDefault="00587861" w:rsidP="00587861">
            <w:pPr>
              <w:rPr>
                <w:rFonts w:asciiTheme="majorHAnsi" w:hAnsiTheme="majorHAnsi" w:cstheme="majorHAnsi"/>
                <w:color w:val="000000"/>
                <w:sz w:val="24"/>
                <w:szCs w:val="24"/>
              </w:rPr>
            </w:pPr>
            <w:r w:rsidRPr="00587861">
              <w:rPr>
                <w:rFonts w:asciiTheme="majorHAnsi" w:hAnsiTheme="majorHAnsi" w:cstheme="majorHAnsi"/>
                <w:color w:val="000000"/>
                <w:sz w:val="24"/>
                <w:szCs w:val="24"/>
              </w:rPr>
              <w:t>Gia công lắp đặt cốt thép tường vây, Thép CB500-V, D&gt;18mm</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kg</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106.967,040</w:t>
            </w:r>
          </w:p>
        </w:tc>
        <w:tc>
          <w:tcPr>
            <w:tcW w:w="2340" w:type="dxa"/>
            <w:shd w:val="clear" w:color="auto" w:fill="auto"/>
            <w:noWrap/>
            <w:vAlign w:val="center"/>
          </w:tcPr>
          <w:p w:rsidR="00587861" w:rsidRPr="00587861" w:rsidRDefault="00DA7982" w:rsidP="00587861">
            <w:pPr>
              <w:jc w:val="center"/>
              <w:rPr>
                <w:rFonts w:ascii="Times New Roman" w:hAnsi="Times New Roman" w:cs="Times New Roman"/>
                <w:color w:val="000000"/>
                <w:sz w:val="24"/>
                <w:szCs w:val="24"/>
              </w:rPr>
            </w:pPr>
            <w:r>
              <w:rPr>
                <w:rFonts w:ascii="Times New Roman" w:hAnsi="Times New Roman" w:cs="Times New Roman"/>
                <w:color w:val="000000"/>
                <w:sz w:val="24"/>
                <w:szCs w:val="24"/>
              </w:rPr>
              <w:t>Bên A</w:t>
            </w:r>
            <w:r w:rsidRPr="00587861">
              <w:rPr>
                <w:rFonts w:ascii="Times New Roman" w:hAnsi="Times New Roman" w:cs="Times New Roman"/>
                <w:color w:val="000000"/>
                <w:sz w:val="24"/>
                <w:szCs w:val="24"/>
              </w:rPr>
              <w:t xml:space="preserve"> cấp</w:t>
            </w:r>
            <w:r>
              <w:rPr>
                <w:rFonts w:ascii="Times New Roman" w:hAnsi="Times New Roman" w:cs="Times New Roman"/>
                <w:color w:val="000000"/>
                <w:sz w:val="24"/>
                <w:szCs w:val="24"/>
              </w:rPr>
              <w:t xml:space="preserve"> thép</w:t>
            </w: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8</w:t>
            </w:r>
          </w:p>
        </w:tc>
        <w:tc>
          <w:tcPr>
            <w:tcW w:w="3578" w:type="dxa"/>
            <w:shd w:val="clear" w:color="auto" w:fill="auto"/>
            <w:vAlign w:val="center"/>
          </w:tcPr>
          <w:p w:rsidR="00587861" w:rsidRPr="00587861" w:rsidRDefault="00587861" w:rsidP="00587861">
            <w:pPr>
              <w:rPr>
                <w:rFonts w:asciiTheme="majorHAnsi" w:hAnsiTheme="majorHAnsi" w:cstheme="majorHAnsi"/>
                <w:color w:val="000000"/>
                <w:sz w:val="24"/>
                <w:szCs w:val="24"/>
              </w:rPr>
            </w:pPr>
            <w:r w:rsidRPr="00587861">
              <w:rPr>
                <w:rFonts w:asciiTheme="majorHAnsi" w:hAnsiTheme="majorHAnsi" w:cstheme="majorHAnsi"/>
                <w:color w:val="000000"/>
                <w:sz w:val="24"/>
                <w:szCs w:val="24"/>
              </w:rPr>
              <w:t>Cóc nối thép M14-5.6</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cái</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1.720,000</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9</w:t>
            </w:r>
          </w:p>
        </w:tc>
        <w:tc>
          <w:tcPr>
            <w:tcW w:w="3578" w:type="dxa"/>
            <w:shd w:val="clear" w:color="auto" w:fill="auto"/>
            <w:vAlign w:val="center"/>
          </w:tcPr>
          <w:p w:rsidR="00587861" w:rsidRPr="00587861" w:rsidRDefault="00587861" w:rsidP="00587861">
            <w:pPr>
              <w:rPr>
                <w:rFonts w:asciiTheme="majorHAnsi" w:hAnsiTheme="majorHAnsi" w:cstheme="majorHAnsi"/>
                <w:color w:val="000000"/>
                <w:sz w:val="24"/>
                <w:szCs w:val="24"/>
              </w:rPr>
            </w:pPr>
            <w:r w:rsidRPr="00587861">
              <w:rPr>
                <w:rFonts w:asciiTheme="majorHAnsi" w:hAnsiTheme="majorHAnsi" w:cstheme="majorHAnsi"/>
                <w:color w:val="000000"/>
                <w:sz w:val="24"/>
                <w:szCs w:val="24"/>
              </w:rPr>
              <w:t>Gioăng cao su rộng 200mm chống thấm nối giữa các tấm tường</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m</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326,200</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r w:rsidRPr="00587861">
              <w:rPr>
                <w:rFonts w:ascii="Times New Roman" w:hAnsi="Times New Roman" w:cs="Times New Roman"/>
                <w:color w:val="000000"/>
                <w:sz w:val="24"/>
                <w:szCs w:val="24"/>
              </w:rPr>
              <w:t> </w:t>
            </w: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10</w:t>
            </w:r>
          </w:p>
        </w:tc>
        <w:tc>
          <w:tcPr>
            <w:tcW w:w="3578" w:type="dxa"/>
            <w:shd w:val="clear" w:color="auto" w:fill="auto"/>
            <w:vAlign w:val="center"/>
          </w:tcPr>
          <w:p w:rsidR="00587861" w:rsidRPr="00587861" w:rsidRDefault="00587861" w:rsidP="00587861">
            <w:pPr>
              <w:rPr>
                <w:rFonts w:asciiTheme="majorHAnsi" w:hAnsiTheme="majorHAnsi" w:cstheme="majorHAnsi"/>
                <w:color w:val="000000"/>
                <w:sz w:val="24"/>
                <w:szCs w:val="24"/>
              </w:rPr>
            </w:pPr>
            <w:r w:rsidRPr="00587861">
              <w:rPr>
                <w:rFonts w:asciiTheme="majorHAnsi" w:hAnsiTheme="majorHAnsi" w:cstheme="majorHAnsi"/>
                <w:color w:val="000000"/>
                <w:sz w:val="24"/>
                <w:szCs w:val="24"/>
              </w:rPr>
              <w:t>Sản xuất lắp đặt con kê bê tông đúc sẵn</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cái</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1.540,000</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11</w:t>
            </w:r>
          </w:p>
        </w:tc>
        <w:tc>
          <w:tcPr>
            <w:tcW w:w="3578" w:type="dxa"/>
            <w:shd w:val="clear" w:color="auto" w:fill="auto"/>
            <w:vAlign w:val="center"/>
          </w:tcPr>
          <w:p w:rsidR="00587861" w:rsidRPr="00587861" w:rsidRDefault="00587861" w:rsidP="00587861">
            <w:pPr>
              <w:rPr>
                <w:rFonts w:asciiTheme="majorHAnsi" w:hAnsiTheme="majorHAnsi" w:cstheme="majorHAnsi"/>
                <w:color w:val="000000"/>
                <w:sz w:val="24"/>
                <w:szCs w:val="24"/>
              </w:rPr>
            </w:pPr>
            <w:r w:rsidRPr="00587861">
              <w:rPr>
                <w:rFonts w:asciiTheme="majorHAnsi" w:hAnsiTheme="majorHAnsi" w:cstheme="majorHAnsi"/>
                <w:color w:val="000000"/>
                <w:sz w:val="24"/>
                <w:szCs w:val="24"/>
              </w:rPr>
              <w:t>Lắp đặt ống thép đen bằng phương pháp hàn, đoạn ống dài 6m, đường kính 59,9x1,8mm</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md</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2.158,200</w:t>
            </w:r>
          </w:p>
        </w:tc>
        <w:tc>
          <w:tcPr>
            <w:tcW w:w="2340" w:type="dxa"/>
            <w:shd w:val="clear" w:color="auto" w:fill="auto"/>
            <w:noWrap/>
            <w:vAlign w:val="center"/>
          </w:tcPr>
          <w:p w:rsidR="00587861" w:rsidRPr="00587861" w:rsidRDefault="00DA7982" w:rsidP="00DA7982">
            <w:pPr>
              <w:jc w:val="center"/>
              <w:rPr>
                <w:rFonts w:ascii="Times New Roman" w:hAnsi="Times New Roman" w:cs="Times New Roman"/>
                <w:color w:val="000000"/>
                <w:sz w:val="24"/>
                <w:szCs w:val="24"/>
              </w:rPr>
            </w:pPr>
            <w:r>
              <w:rPr>
                <w:rFonts w:ascii="Times New Roman" w:hAnsi="Times New Roman" w:cs="Times New Roman"/>
                <w:color w:val="000000"/>
                <w:sz w:val="24"/>
                <w:szCs w:val="24"/>
              </w:rPr>
              <w:t>Bên A</w:t>
            </w:r>
            <w:r w:rsidRPr="00587861">
              <w:rPr>
                <w:rFonts w:ascii="Times New Roman" w:hAnsi="Times New Roman" w:cs="Times New Roman"/>
                <w:color w:val="000000"/>
                <w:sz w:val="24"/>
                <w:szCs w:val="24"/>
              </w:rPr>
              <w:t xml:space="preserve"> cấp</w:t>
            </w: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12</w:t>
            </w:r>
          </w:p>
        </w:tc>
        <w:tc>
          <w:tcPr>
            <w:tcW w:w="3578" w:type="dxa"/>
            <w:shd w:val="clear" w:color="auto" w:fill="auto"/>
            <w:vAlign w:val="center"/>
          </w:tcPr>
          <w:p w:rsidR="00587861" w:rsidRPr="00587861" w:rsidRDefault="00587861" w:rsidP="00587861">
            <w:pPr>
              <w:rPr>
                <w:rFonts w:asciiTheme="majorHAnsi" w:hAnsiTheme="majorHAnsi" w:cstheme="majorHAnsi"/>
                <w:color w:val="000000"/>
                <w:sz w:val="24"/>
                <w:szCs w:val="24"/>
              </w:rPr>
            </w:pPr>
            <w:r w:rsidRPr="00587861">
              <w:rPr>
                <w:rFonts w:asciiTheme="majorHAnsi" w:hAnsiTheme="majorHAnsi" w:cstheme="majorHAnsi"/>
                <w:color w:val="000000"/>
                <w:sz w:val="24"/>
                <w:szCs w:val="24"/>
              </w:rPr>
              <w:t>Măng sông thép, kích thước (100x63,9x2)mm</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cái</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366,000</w:t>
            </w:r>
          </w:p>
        </w:tc>
        <w:tc>
          <w:tcPr>
            <w:tcW w:w="2340" w:type="dxa"/>
            <w:shd w:val="clear" w:color="auto" w:fill="auto"/>
            <w:noWrap/>
            <w:vAlign w:val="center"/>
          </w:tcPr>
          <w:p w:rsidR="00587861" w:rsidRPr="00587861" w:rsidRDefault="00DA7982" w:rsidP="00587861">
            <w:pPr>
              <w:jc w:val="center"/>
              <w:rPr>
                <w:rFonts w:ascii="Times New Roman" w:hAnsi="Times New Roman" w:cs="Times New Roman"/>
                <w:color w:val="000000"/>
                <w:sz w:val="24"/>
                <w:szCs w:val="24"/>
              </w:rPr>
            </w:pPr>
            <w:r>
              <w:rPr>
                <w:rFonts w:ascii="Times New Roman" w:hAnsi="Times New Roman" w:cs="Times New Roman"/>
                <w:color w:val="000000"/>
                <w:sz w:val="24"/>
                <w:szCs w:val="24"/>
              </w:rPr>
              <w:t>Bên A</w:t>
            </w:r>
            <w:r w:rsidRPr="00587861">
              <w:rPr>
                <w:rFonts w:ascii="Times New Roman" w:hAnsi="Times New Roman" w:cs="Times New Roman"/>
                <w:color w:val="000000"/>
                <w:sz w:val="24"/>
                <w:szCs w:val="24"/>
              </w:rPr>
              <w:t xml:space="preserve"> cấp</w:t>
            </w: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13</w:t>
            </w:r>
          </w:p>
        </w:tc>
        <w:tc>
          <w:tcPr>
            <w:tcW w:w="3578" w:type="dxa"/>
            <w:shd w:val="clear" w:color="auto" w:fill="auto"/>
            <w:vAlign w:val="center"/>
          </w:tcPr>
          <w:p w:rsidR="00587861" w:rsidRPr="00587861" w:rsidRDefault="00587861" w:rsidP="00587861">
            <w:pPr>
              <w:rPr>
                <w:rFonts w:asciiTheme="majorHAnsi" w:hAnsiTheme="majorHAnsi" w:cstheme="majorHAnsi"/>
                <w:color w:val="000000"/>
                <w:sz w:val="24"/>
                <w:szCs w:val="24"/>
              </w:rPr>
            </w:pPr>
            <w:r w:rsidRPr="00587861">
              <w:rPr>
                <w:rFonts w:asciiTheme="majorHAnsi" w:hAnsiTheme="majorHAnsi" w:cstheme="majorHAnsi"/>
                <w:color w:val="000000"/>
                <w:sz w:val="24"/>
                <w:szCs w:val="24"/>
              </w:rPr>
              <w:t>Lắp đặt đầu bịt (bịt đáy và bịt miệng ống siêu âm) D70x2mm</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cái</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96,000</w:t>
            </w:r>
          </w:p>
        </w:tc>
        <w:tc>
          <w:tcPr>
            <w:tcW w:w="2340" w:type="dxa"/>
            <w:shd w:val="clear" w:color="auto" w:fill="auto"/>
            <w:noWrap/>
            <w:vAlign w:val="center"/>
          </w:tcPr>
          <w:p w:rsidR="00587861" w:rsidRPr="00587861" w:rsidRDefault="00DA7982" w:rsidP="00587861">
            <w:pPr>
              <w:jc w:val="center"/>
              <w:rPr>
                <w:rFonts w:ascii="Times New Roman" w:hAnsi="Times New Roman" w:cs="Times New Roman"/>
                <w:color w:val="000000"/>
                <w:sz w:val="24"/>
                <w:szCs w:val="24"/>
              </w:rPr>
            </w:pPr>
            <w:r>
              <w:rPr>
                <w:rFonts w:ascii="Times New Roman" w:hAnsi="Times New Roman" w:cs="Times New Roman"/>
                <w:color w:val="000000"/>
                <w:sz w:val="24"/>
                <w:szCs w:val="24"/>
              </w:rPr>
              <w:t>Bên A</w:t>
            </w:r>
            <w:r w:rsidRPr="00587861">
              <w:rPr>
                <w:rFonts w:ascii="Times New Roman" w:hAnsi="Times New Roman" w:cs="Times New Roman"/>
                <w:color w:val="000000"/>
                <w:sz w:val="24"/>
                <w:szCs w:val="24"/>
              </w:rPr>
              <w:t xml:space="preserve"> cấp</w:t>
            </w: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14</w:t>
            </w:r>
          </w:p>
        </w:tc>
        <w:tc>
          <w:tcPr>
            <w:tcW w:w="3578" w:type="dxa"/>
            <w:shd w:val="clear" w:color="auto" w:fill="auto"/>
            <w:vAlign w:val="center"/>
          </w:tcPr>
          <w:p w:rsidR="00587861" w:rsidRPr="00587861" w:rsidRDefault="00587861" w:rsidP="00587861">
            <w:pPr>
              <w:rPr>
                <w:rFonts w:asciiTheme="majorHAnsi" w:hAnsiTheme="majorHAnsi" w:cstheme="majorHAnsi"/>
                <w:color w:val="000000"/>
                <w:sz w:val="24"/>
                <w:szCs w:val="24"/>
              </w:rPr>
            </w:pPr>
            <w:r w:rsidRPr="00587861">
              <w:rPr>
                <w:rFonts w:asciiTheme="majorHAnsi" w:hAnsiTheme="majorHAnsi" w:cstheme="majorHAnsi"/>
                <w:color w:val="000000"/>
                <w:sz w:val="24"/>
                <w:szCs w:val="24"/>
              </w:rPr>
              <w:t>Đào xúc đất bằng máy đào &lt;=2,3 m3 lên phương tiện vận chuyển, đất cấp II</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100m3</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18,092</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15</w:t>
            </w:r>
          </w:p>
        </w:tc>
        <w:tc>
          <w:tcPr>
            <w:tcW w:w="3578" w:type="dxa"/>
            <w:shd w:val="clear" w:color="auto" w:fill="auto"/>
            <w:vAlign w:val="center"/>
          </w:tcPr>
          <w:p w:rsidR="00587861" w:rsidRPr="00587861" w:rsidRDefault="00587861" w:rsidP="00587861">
            <w:pPr>
              <w:jc w:val="both"/>
              <w:rPr>
                <w:rFonts w:asciiTheme="majorHAnsi" w:hAnsiTheme="majorHAnsi" w:cstheme="majorHAnsi"/>
                <w:color w:val="000000"/>
                <w:sz w:val="24"/>
                <w:szCs w:val="24"/>
              </w:rPr>
            </w:pPr>
            <w:r w:rsidRPr="00587861">
              <w:rPr>
                <w:rFonts w:asciiTheme="majorHAnsi" w:hAnsiTheme="majorHAnsi" w:cstheme="majorHAnsi"/>
                <w:color w:val="000000"/>
                <w:sz w:val="24"/>
                <w:szCs w:val="24"/>
              </w:rPr>
              <w:t>Vận chuyển đất ra khỏi công trình</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100m3</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18,092</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b/>
                <w:bCs/>
                <w:color w:val="000000"/>
                <w:sz w:val="24"/>
                <w:szCs w:val="24"/>
              </w:rPr>
            </w:pPr>
            <w:r w:rsidRPr="00587861">
              <w:rPr>
                <w:rFonts w:asciiTheme="majorHAnsi" w:hAnsiTheme="majorHAnsi" w:cstheme="majorHAnsi"/>
                <w:b/>
                <w:bCs/>
                <w:color w:val="000000"/>
                <w:sz w:val="24"/>
                <w:szCs w:val="24"/>
              </w:rPr>
              <w:t>II.2</w:t>
            </w:r>
          </w:p>
        </w:tc>
        <w:tc>
          <w:tcPr>
            <w:tcW w:w="3578" w:type="dxa"/>
            <w:shd w:val="clear" w:color="auto" w:fill="auto"/>
            <w:vAlign w:val="center"/>
          </w:tcPr>
          <w:p w:rsidR="00587861" w:rsidRPr="00587861" w:rsidRDefault="00587861" w:rsidP="00587861">
            <w:pPr>
              <w:rPr>
                <w:rFonts w:asciiTheme="majorHAnsi" w:hAnsiTheme="majorHAnsi" w:cstheme="majorHAnsi"/>
                <w:b/>
                <w:bCs/>
                <w:color w:val="000000"/>
                <w:sz w:val="24"/>
                <w:szCs w:val="24"/>
              </w:rPr>
            </w:pPr>
            <w:r w:rsidRPr="00587861">
              <w:rPr>
                <w:rFonts w:asciiTheme="majorHAnsi" w:hAnsiTheme="majorHAnsi" w:cstheme="majorHAnsi"/>
                <w:b/>
                <w:bCs/>
                <w:color w:val="000000"/>
                <w:sz w:val="24"/>
                <w:szCs w:val="24"/>
              </w:rPr>
              <w:t>Bể lắng xỉ 2</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 </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 </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r w:rsidRPr="00587861">
              <w:rPr>
                <w:rFonts w:ascii="Times New Roman" w:hAnsi="Times New Roman" w:cs="Times New Roman"/>
                <w:color w:val="000000"/>
                <w:sz w:val="24"/>
                <w:szCs w:val="24"/>
              </w:rPr>
              <w:t> </w:t>
            </w: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w:t>
            </w:r>
          </w:p>
        </w:tc>
        <w:tc>
          <w:tcPr>
            <w:tcW w:w="3578" w:type="dxa"/>
            <w:shd w:val="clear" w:color="auto" w:fill="auto"/>
            <w:vAlign w:val="center"/>
          </w:tcPr>
          <w:p w:rsidR="00587861" w:rsidRPr="00587861" w:rsidRDefault="00587861" w:rsidP="00587861">
            <w:pPr>
              <w:jc w:val="both"/>
              <w:rPr>
                <w:rFonts w:asciiTheme="majorHAnsi" w:hAnsiTheme="majorHAnsi" w:cstheme="majorHAnsi"/>
                <w:color w:val="000000"/>
                <w:sz w:val="24"/>
                <w:szCs w:val="24"/>
              </w:rPr>
            </w:pPr>
            <w:r w:rsidRPr="00587861">
              <w:rPr>
                <w:rFonts w:asciiTheme="majorHAnsi" w:hAnsiTheme="majorHAnsi" w:cstheme="majorHAnsi"/>
                <w:color w:val="000000"/>
                <w:sz w:val="24"/>
                <w:szCs w:val="24"/>
              </w:rPr>
              <w:t>Đào tạo lỗ cọc, tường barette, kích thước đào 0,8x1,8m</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m sâu</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760,000</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p>
        </w:tc>
      </w:tr>
      <w:tr w:rsidR="00587861" w:rsidRPr="00DC7D68" w:rsidTr="00587861">
        <w:trPr>
          <w:trHeight w:val="602"/>
        </w:trPr>
        <w:tc>
          <w:tcPr>
            <w:tcW w:w="996"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2</w:t>
            </w:r>
          </w:p>
        </w:tc>
        <w:tc>
          <w:tcPr>
            <w:tcW w:w="3578" w:type="dxa"/>
            <w:shd w:val="clear" w:color="auto" w:fill="auto"/>
            <w:vAlign w:val="center"/>
          </w:tcPr>
          <w:p w:rsidR="00587861" w:rsidRPr="00587861" w:rsidRDefault="00587861" w:rsidP="00587861">
            <w:pPr>
              <w:jc w:val="both"/>
              <w:rPr>
                <w:rFonts w:asciiTheme="majorHAnsi" w:hAnsiTheme="majorHAnsi" w:cstheme="majorHAnsi"/>
                <w:color w:val="000000"/>
                <w:sz w:val="24"/>
                <w:szCs w:val="24"/>
              </w:rPr>
            </w:pPr>
            <w:r w:rsidRPr="00587861">
              <w:rPr>
                <w:rFonts w:asciiTheme="majorHAnsi" w:hAnsiTheme="majorHAnsi" w:cstheme="majorHAnsi"/>
                <w:color w:val="000000"/>
                <w:sz w:val="24"/>
                <w:szCs w:val="24"/>
              </w:rPr>
              <w:t>Bơm dung dịch bentônít chống sụt thành lỗ khoan, thành cọc barette trên cạn</w:t>
            </w:r>
          </w:p>
        </w:tc>
        <w:tc>
          <w:tcPr>
            <w:tcW w:w="1011" w:type="dxa"/>
            <w:shd w:val="clear" w:color="auto" w:fill="auto"/>
            <w:noWrap/>
            <w:vAlign w:val="center"/>
          </w:tcPr>
          <w:p w:rsidR="00587861" w:rsidRPr="00587861" w:rsidRDefault="00587861" w:rsidP="00587861">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m3</w:t>
            </w:r>
          </w:p>
        </w:tc>
        <w:tc>
          <w:tcPr>
            <w:tcW w:w="1530" w:type="dxa"/>
            <w:vAlign w:val="center"/>
          </w:tcPr>
          <w:p w:rsidR="00587861" w:rsidRPr="00587861" w:rsidRDefault="00587861" w:rsidP="00587861">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1.101,120</w:t>
            </w:r>
          </w:p>
        </w:tc>
        <w:tc>
          <w:tcPr>
            <w:tcW w:w="2340" w:type="dxa"/>
            <w:shd w:val="clear" w:color="auto" w:fill="auto"/>
            <w:noWrap/>
            <w:vAlign w:val="center"/>
          </w:tcPr>
          <w:p w:rsidR="00587861" w:rsidRPr="00587861" w:rsidRDefault="00587861" w:rsidP="00587861">
            <w:pPr>
              <w:jc w:val="center"/>
              <w:rPr>
                <w:rFonts w:ascii="Times New Roman" w:hAnsi="Times New Roman" w:cs="Times New Roman"/>
                <w:color w:val="000000"/>
                <w:sz w:val="24"/>
                <w:szCs w:val="24"/>
              </w:rPr>
            </w:pPr>
            <w:r w:rsidRPr="00587861">
              <w:rPr>
                <w:rFonts w:ascii="Times New Roman" w:hAnsi="Times New Roman" w:cs="Times New Roman"/>
                <w:color w:val="000000"/>
                <w:sz w:val="24"/>
                <w:szCs w:val="24"/>
              </w:rPr>
              <w:t> </w:t>
            </w:r>
          </w:p>
        </w:tc>
      </w:tr>
      <w:tr w:rsidR="00DA7982" w:rsidRPr="00DC7D68" w:rsidTr="00587861">
        <w:trPr>
          <w:trHeight w:val="602"/>
        </w:trPr>
        <w:tc>
          <w:tcPr>
            <w:tcW w:w="996"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3</w:t>
            </w:r>
          </w:p>
        </w:tc>
        <w:tc>
          <w:tcPr>
            <w:tcW w:w="3578" w:type="dxa"/>
            <w:shd w:val="clear" w:color="auto" w:fill="auto"/>
            <w:vAlign w:val="center"/>
          </w:tcPr>
          <w:p w:rsidR="00DA7982" w:rsidRPr="00587861" w:rsidRDefault="00DA7982" w:rsidP="007B71C0">
            <w:pPr>
              <w:rPr>
                <w:rFonts w:asciiTheme="majorHAnsi" w:hAnsiTheme="majorHAnsi" w:cstheme="majorHAnsi"/>
                <w:color w:val="000000"/>
                <w:sz w:val="24"/>
                <w:szCs w:val="24"/>
              </w:rPr>
            </w:pPr>
            <w:r w:rsidRPr="00587861">
              <w:rPr>
                <w:rFonts w:asciiTheme="majorHAnsi" w:hAnsiTheme="majorHAnsi" w:cstheme="majorHAnsi"/>
                <w:color w:val="000000"/>
                <w:sz w:val="24"/>
                <w:szCs w:val="24"/>
              </w:rPr>
              <w:t xml:space="preserve">Bê tông tường vây, đá 1x2, mác </w:t>
            </w:r>
            <w:r w:rsidR="007B71C0">
              <w:rPr>
                <w:rFonts w:asciiTheme="majorHAnsi" w:hAnsiTheme="majorHAnsi" w:cstheme="majorHAnsi"/>
                <w:color w:val="000000"/>
                <w:sz w:val="24"/>
                <w:szCs w:val="24"/>
              </w:rPr>
              <w:t>35</w:t>
            </w:r>
            <w:r w:rsidRPr="00587861">
              <w:rPr>
                <w:rFonts w:asciiTheme="majorHAnsi" w:hAnsiTheme="majorHAnsi" w:cstheme="majorHAnsi"/>
                <w:color w:val="000000"/>
                <w:sz w:val="24"/>
                <w:szCs w:val="24"/>
              </w:rPr>
              <w:t>0#.</w:t>
            </w:r>
          </w:p>
        </w:tc>
        <w:tc>
          <w:tcPr>
            <w:tcW w:w="1011"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m3</w:t>
            </w:r>
          </w:p>
        </w:tc>
        <w:tc>
          <w:tcPr>
            <w:tcW w:w="1530" w:type="dxa"/>
            <w:vAlign w:val="center"/>
          </w:tcPr>
          <w:p w:rsidR="00DA7982" w:rsidRPr="00587861" w:rsidRDefault="00DA7982" w:rsidP="00DA7982">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1.101,120</w:t>
            </w:r>
          </w:p>
        </w:tc>
        <w:tc>
          <w:tcPr>
            <w:tcW w:w="2340" w:type="dxa"/>
            <w:shd w:val="clear" w:color="auto" w:fill="auto"/>
            <w:noWrap/>
            <w:vAlign w:val="center"/>
          </w:tcPr>
          <w:p w:rsidR="00DA7982" w:rsidRPr="00587861" w:rsidRDefault="00DA7982" w:rsidP="00DA7982">
            <w:pPr>
              <w:jc w:val="center"/>
              <w:rPr>
                <w:rFonts w:ascii="Times New Roman" w:hAnsi="Times New Roman" w:cs="Times New Roman"/>
                <w:color w:val="000000"/>
                <w:sz w:val="24"/>
                <w:szCs w:val="24"/>
              </w:rPr>
            </w:pPr>
            <w:r>
              <w:rPr>
                <w:rFonts w:ascii="Times New Roman" w:hAnsi="Times New Roman" w:cs="Times New Roman"/>
                <w:color w:val="000000"/>
                <w:sz w:val="24"/>
                <w:szCs w:val="24"/>
              </w:rPr>
              <w:t>Bên A</w:t>
            </w:r>
            <w:r w:rsidRPr="00587861">
              <w:rPr>
                <w:rFonts w:ascii="Times New Roman" w:hAnsi="Times New Roman" w:cs="Times New Roman"/>
                <w:color w:val="000000"/>
                <w:sz w:val="24"/>
                <w:szCs w:val="24"/>
              </w:rPr>
              <w:t xml:space="preserve"> cấp</w:t>
            </w:r>
            <w:r>
              <w:rPr>
                <w:rFonts w:ascii="Times New Roman" w:hAnsi="Times New Roman" w:cs="Times New Roman"/>
                <w:color w:val="000000"/>
                <w:sz w:val="24"/>
                <w:szCs w:val="24"/>
              </w:rPr>
              <w:t xml:space="preserve"> bê tông</w:t>
            </w:r>
          </w:p>
        </w:tc>
      </w:tr>
      <w:tr w:rsidR="00DA7982" w:rsidRPr="00DC7D68" w:rsidTr="00587861">
        <w:trPr>
          <w:trHeight w:val="602"/>
        </w:trPr>
        <w:tc>
          <w:tcPr>
            <w:tcW w:w="996"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4</w:t>
            </w:r>
          </w:p>
        </w:tc>
        <w:tc>
          <w:tcPr>
            <w:tcW w:w="3578" w:type="dxa"/>
            <w:shd w:val="clear" w:color="auto" w:fill="auto"/>
            <w:vAlign w:val="center"/>
          </w:tcPr>
          <w:p w:rsidR="00DA7982" w:rsidRPr="00587861" w:rsidRDefault="00DA7982" w:rsidP="00DA7982">
            <w:pPr>
              <w:rPr>
                <w:rFonts w:asciiTheme="majorHAnsi" w:hAnsiTheme="majorHAnsi" w:cstheme="majorHAnsi"/>
                <w:color w:val="000000"/>
                <w:sz w:val="24"/>
                <w:szCs w:val="24"/>
              </w:rPr>
            </w:pPr>
            <w:r w:rsidRPr="00587861">
              <w:rPr>
                <w:rFonts w:asciiTheme="majorHAnsi" w:hAnsiTheme="majorHAnsi" w:cstheme="majorHAnsi"/>
                <w:color w:val="000000"/>
                <w:sz w:val="24"/>
                <w:szCs w:val="24"/>
              </w:rPr>
              <w:t>Ván khuôn thép, ván khuôn tường barette (vị trí nối 2 tấm tường)</w:t>
            </w:r>
          </w:p>
        </w:tc>
        <w:tc>
          <w:tcPr>
            <w:tcW w:w="1011"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100m²</w:t>
            </w:r>
          </w:p>
        </w:tc>
        <w:tc>
          <w:tcPr>
            <w:tcW w:w="1530" w:type="dxa"/>
            <w:vAlign w:val="center"/>
          </w:tcPr>
          <w:p w:rsidR="00DA7982" w:rsidRPr="00587861" w:rsidRDefault="00DA7982" w:rsidP="00DA7982">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3,792</w:t>
            </w:r>
          </w:p>
        </w:tc>
        <w:tc>
          <w:tcPr>
            <w:tcW w:w="2340" w:type="dxa"/>
            <w:shd w:val="clear" w:color="auto" w:fill="auto"/>
            <w:noWrap/>
            <w:vAlign w:val="center"/>
          </w:tcPr>
          <w:p w:rsidR="00DA7982" w:rsidRPr="00587861" w:rsidRDefault="00DA7982" w:rsidP="00DA7982">
            <w:pPr>
              <w:jc w:val="center"/>
              <w:rPr>
                <w:rFonts w:ascii="Times New Roman" w:hAnsi="Times New Roman" w:cs="Times New Roman"/>
                <w:color w:val="000000"/>
                <w:sz w:val="24"/>
                <w:szCs w:val="24"/>
              </w:rPr>
            </w:pPr>
          </w:p>
        </w:tc>
      </w:tr>
      <w:tr w:rsidR="00DA7982" w:rsidRPr="00DC7D68" w:rsidTr="00587861">
        <w:trPr>
          <w:trHeight w:val="602"/>
        </w:trPr>
        <w:tc>
          <w:tcPr>
            <w:tcW w:w="996"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5</w:t>
            </w:r>
          </w:p>
        </w:tc>
        <w:tc>
          <w:tcPr>
            <w:tcW w:w="3578" w:type="dxa"/>
            <w:shd w:val="clear" w:color="auto" w:fill="auto"/>
            <w:vAlign w:val="center"/>
          </w:tcPr>
          <w:p w:rsidR="00DA7982" w:rsidRPr="00587861" w:rsidRDefault="00DA7982" w:rsidP="00DA7982">
            <w:pPr>
              <w:rPr>
                <w:rFonts w:asciiTheme="majorHAnsi" w:hAnsiTheme="majorHAnsi" w:cstheme="majorHAnsi"/>
                <w:color w:val="000000"/>
                <w:sz w:val="24"/>
                <w:szCs w:val="24"/>
              </w:rPr>
            </w:pPr>
            <w:r w:rsidRPr="00587861">
              <w:rPr>
                <w:rFonts w:asciiTheme="majorHAnsi" w:hAnsiTheme="majorHAnsi" w:cstheme="majorHAnsi"/>
                <w:color w:val="000000"/>
                <w:sz w:val="24"/>
                <w:szCs w:val="24"/>
              </w:rPr>
              <w:t>Gia công lắp đặt cốt thép tường vây, Thép CB500-V, D=10mm</w:t>
            </w:r>
          </w:p>
        </w:tc>
        <w:tc>
          <w:tcPr>
            <w:tcW w:w="1011"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kg</w:t>
            </w:r>
          </w:p>
        </w:tc>
        <w:tc>
          <w:tcPr>
            <w:tcW w:w="1530" w:type="dxa"/>
            <w:vAlign w:val="center"/>
          </w:tcPr>
          <w:p w:rsidR="00DA7982" w:rsidRPr="00587861" w:rsidRDefault="00DA7982" w:rsidP="00DA7982">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14.314,560</w:t>
            </w:r>
          </w:p>
        </w:tc>
        <w:tc>
          <w:tcPr>
            <w:tcW w:w="2340" w:type="dxa"/>
            <w:shd w:val="clear" w:color="auto" w:fill="auto"/>
            <w:noWrap/>
            <w:vAlign w:val="center"/>
          </w:tcPr>
          <w:p w:rsidR="00DA7982" w:rsidRPr="00587861" w:rsidRDefault="00DA7982" w:rsidP="00DA7982">
            <w:pPr>
              <w:jc w:val="center"/>
              <w:rPr>
                <w:rFonts w:ascii="Times New Roman" w:hAnsi="Times New Roman" w:cs="Times New Roman"/>
                <w:color w:val="000000"/>
                <w:sz w:val="24"/>
                <w:szCs w:val="24"/>
              </w:rPr>
            </w:pPr>
            <w:r>
              <w:rPr>
                <w:rFonts w:ascii="Times New Roman" w:hAnsi="Times New Roman" w:cs="Times New Roman"/>
                <w:color w:val="000000"/>
                <w:sz w:val="24"/>
                <w:szCs w:val="24"/>
              </w:rPr>
              <w:t>Bên A</w:t>
            </w:r>
            <w:r w:rsidRPr="00587861">
              <w:rPr>
                <w:rFonts w:ascii="Times New Roman" w:hAnsi="Times New Roman" w:cs="Times New Roman"/>
                <w:color w:val="000000"/>
                <w:sz w:val="24"/>
                <w:szCs w:val="24"/>
              </w:rPr>
              <w:t xml:space="preserve"> cấp</w:t>
            </w:r>
            <w:r>
              <w:rPr>
                <w:rFonts w:ascii="Times New Roman" w:hAnsi="Times New Roman" w:cs="Times New Roman"/>
                <w:color w:val="000000"/>
                <w:sz w:val="24"/>
                <w:szCs w:val="24"/>
              </w:rPr>
              <w:t xml:space="preserve"> thép</w:t>
            </w:r>
          </w:p>
        </w:tc>
      </w:tr>
      <w:tr w:rsidR="00DA7982" w:rsidRPr="00DC7D68" w:rsidTr="00587861">
        <w:trPr>
          <w:trHeight w:val="602"/>
        </w:trPr>
        <w:tc>
          <w:tcPr>
            <w:tcW w:w="996"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6</w:t>
            </w:r>
          </w:p>
        </w:tc>
        <w:tc>
          <w:tcPr>
            <w:tcW w:w="3578" w:type="dxa"/>
            <w:shd w:val="clear" w:color="auto" w:fill="auto"/>
            <w:vAlign w:val="center"/>
          </w:tcPr>
          <w:p w:rsidR="00DA7982" w:rsidRPr="00587861" w:rsidRDefault="00DA7982" w:rsidP="00DA7982">
            <w:pPr>
              <w:rPr>
                <w:rFonts w:asciiTheme="majorHAnsi" w:hAnsiTheme="majorHAnsi" w:cstheme="majorHAnsi"/>
                <w:color w:val="000000"/>
                <w:sz w:val="24"/>
                <w:szCs w:val="24"/>
              </w:rPr>
            </w:pPr>
            <w:r w:rsidRPr="00587861">
              <w:rPr>
                <w:rFonts w:asciiTheme="majorHAnsi" w:hAnsiTheme="majorHAnsi" w:cstheme="majorHAnsi"/>
                <w:color w:val="000000"/>
                <w:sz w:val="24"/>
                <w:szCs w:val="24"/>
              </w:rPr>
              <w:t>Gia công lắp đặt cốt thép tường vây, Thép CB500-V, 10&lt;D≤18mm</w:t>
            </w:r>
          </w:p>
        </w:tc>
        <w:tc>
          <w:tcPr>
            <w:tcW w:w="1011"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kg</w:t>
            </w:r>
          </w:p>
        </w:tc>
        <w:tc>
          <w:tcPr>
            <w:tcW w:w="1530" w:type="dxa"/>
            <w:vAlign w:val="center"/>
          </w:tcPr>
          <w:p w:rsidR="00DA7982" w:rsidRPr="00587861" w:rsidRDefault="00DA7982" w:rsidP="00DA7982">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2.202,240</w:t>
            </w:r>
          </w:p>
        </w:tc>
        <w:tc>
          <w:tcPr>
            <w:tcW w:w="2340" w:type="dxa"/>
            <w:shd w:val="clear" w:color="auto" w:fill="auto"/>
            <w:noWrap/>
            <w:vAlign w:val="center"/>
          </w:tcPr>
          <w:p w:rsidR="00DA7982" w:rsidRPr="00587861" w:rsidRDefault="00DA7982" w:rsidP="00DA7982">
            <w:pPr>
              <w:jc w:val="center"/>
              <w:rPr>
                <w:rFonts w:ascii="Times New Roman" w:hAnsi="Times New Roman" w:cs="Times New Roman"/>
                <w:color w:val="000000"/>
                <w:sz w:val="24"/>
                <w:szCs w:val="24"/>
              </w:rPr>
            </w:pPr>
            <w:r>
              <w:rPr>
                <w:rFonts w:ascii="Times New Roman" w:hAnsi="Times New Roman" w:cs="Times New Roman"/>
                <w:color w:val="000000"/>
                <w:sz w:val="24"/>
                <w:szCs w:val="24"/>
              </w:rPr>
              <w:t>Bên A</w:t>
            </w:r>
            <w:r w:rsidRPr="00587861">
              <w:rPr>
                <w:rFonts w:ascii="Times New Roman" w:hAnsi="Times New Roman" w:cs="Times New Roman"/>
                <w:color w:val="000000"/>
                <w:sz w:val="24"/>
                <w:szCs w:val="24"/>
              </w:rPr>
              <w:t xml:space="preserve"> cấp</w:t>
            </w:r>
            <w:r>
              <w:rPr>
                <w:rFonts w:ascii="Times New Roman" w:hAnsi="Times New Roman" w:cs="Times New Roman"/>
                <w:color w:val="000000"/>
                <w:sz w:val="24"/>
                <w:szCs w:val="24"/>
              </w:rPr>
              <w:t xml:space="preserve"> thép</w:t>
            </w:r>
          </w:p>
        </w:tc>
      </w:tr>
      <w:tr w:rsidR="00DA7982" w:rsidRPr="00DC7D68" w:rsidTr="00587861">
        <w:trPr>
          <w:trHeight w:val="602"/>
        </w:trPr>
        <w:tc>
          <w:tcPr>
            <w:tcW w:w="996"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7</w:t>
            </w:r>
          </w:p>
        </w:tc>
        <w:tc>
          <w:tcPr>
            <w:tcW w:w="3578" w:type="dxa"/>
            <w:shd w:val="clear" w:color="auto" w:fill="auto"/>
            <w:vAlign w:val="center"/>
          </w:tcPr>
          <w:p w:rsidR="00DA7982" w:rsidRPr="00587861" w:rsidRDefault="00DA7982" w:rsidP="00DA7982">
            <w:pPr>
              <w:rPr>
                <w:rFonts w:asciiTheme="majorHAnsi" w:hAnsiTheme="majorHAnsi" w:cstheme="majorHAnsi"/>
                <w:color w:val="000000"/>
                <w:sz w:val="24"/>
                <w:szCs w:val="24"/>
              </w:rPr>
            </w:pPr>
            <w:r w:rsidRPr="00587861">
              <w:rPr>
                <w:rFonts w:asciiTheme="majorHAnsi" w:hAnsiTheme="majorHAnsi" w:cstheme="majorHAnsi"/>
                <w:color w:val="000000"/>
                <w:sz w:val="24"/>
                <w:szCs w:val="24"/>
              </w:rPr>
              <w:t>Gia công lắp đặt cốt thép tường vây, Thép CB500-V, D&gt;18mm</w:t>
            </w:r>
          </w:p>
        </w:tc>
        <w:tc>
          <w:tcPr>
            <w:tcW w:w="1011"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kg</w:t>
            </w:r>
          </w:p>
        </w:tc>
        <w:tc>
          <w:tcPr>
            <w:tcW w:w="1530" w:type="dxa"/>
            <w:vAlign w:val="center"/>
          </w:tcPr>
          <w:p w:rsidR="00DA7982" w:rsidRPr="00587861" w:rsidRDefault="00DA7982" w:rsidP="00DA7982">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88.089,600</w:t>
            </w:r>
          </w:p>
        </w:tc>
        <w:tc>
          <w:tcPr>
            <w:tcW w:w="2340" w:type="dxa"/>
            <w:shd w:val="clear" w:color="auto" w:fill="auto"/>
            <w:noWrap/>
            <w:vAlign w:val="center"/>
          </w:tcPr>
          <w:p w:rsidR="00DA7982" w:rsidRPr="00587861" w:rsidRDefault="00DA7982" w:rsidP="00DA7982">
            <w:pPr>
              <w:jc w:val="center"/>
              <w:rPr>
                <w:rFonts w:ascii="Times New Roman" w:hAnsi="Times New Roman" w:cs="Times New Roman"/>
                <w:color w:val="000000"/>
                <w:sz w:val="24"/>
                <w:szCs w:val="24"/>
              </w:rPr>
            </w:pPr>
            <w:r>
              <w:rPr>
                <w:rFonts w:ascii="Times New Roman" w:hAnsi="Times New Roman" w:cs="Times New Roman"/>
                <w:color w:val="000000"/>
                <w:sz w:val="24"/>
                <w:szCs w:val="24"/>
              </w:rPr>
              <w:t>Bên A</w:t>
            </w:r>
            <w:r w:rsidRPr="00587861">
              <w:rPr>
                <w:rFonts w:ascii="Times New Roman" w:hAnsi="Times New Roman" w:cs="Times New Roman"/>
                <w:color w:val="000000"/>
                <w:sz w:val="24"/>
                <w:szCs w:val="24"/>
              </w:rPr>
              <w:t xml:space="preserve"> cấp</w:t>
            </w:r>
            <w:r>
              <w:rPr>
                <w:rFonts w:ascii="Times New Roman" w:hAnsi="Times New Roman" w:cs="Times New Roman"/>
                <w:color w:val="000000"/>
                <w:sz w:val="24"/>
                <w:szCs w:val="24"/>
              </w:rPr>
              <w:t xml:space="preserve"> thép</w:t>
            </w:r>
          </w:p>
        </w:tc>
      </w:tr>
      <w:tr w:rsidR="00DA7982" w:rsidRPr="00DC7D68" w:rsidTr="00587861">
        <w:trPr>
          <w:trHeight w:val="602"/>
        </w:trPr>
        <w:tc>
          <w:tcPr>
            <w:tcW w:w="996"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8</w:t>
            </w:r>
          </w:p>
        </w:tc>
        <w:tc>
          <w:tcPr>
            <w:tcW w:w="3578" w:type="dxa"/>
            <w:shd w:val="clear" w:color="auto" w:fill="auto"/>
            <w:vAlign w:val="center"/>
          </w:tcPr>
          <w:p w:rsidR="00DA7982" w:rsidRPr="00587861" w:rsidRDefault="00DA7982" w:rsidP="00DA7982">
            <w:pPr>
              <w:rPr>
                <w:rFonts w:asciiTheme="majorHAnsi" w:hAnsiTheme="majorHAnsi" w:cstheme="majorHAnsi"/>
                <w:color w:val="000000"/>
                <w:sz w:val="24"/>
                <w:szCs w:val="24"/>
              </w:rPr>
            </w:pPr>
            <w:r w:rsidRPr="00587861">
              <w:rPr>
                <w:rFonts w:asciiTheme="majorHAnsi" w:hAnsiTheme="majorHAnsi" w:cstheme="majorHAnsi"/>
                <w:color w:val="000000"/>
                <w:sz w:val="24"/>
                <w:szCs w:val="24"/>
              </w:rPr>
              <w:t>Cóc nối thép M14-5.6</w:t>
            </w:r>
          </w:p>
        </w:tc>
        <w:tc>
          <w:tcPr>
            <w:tcW w:w="1011"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cái</w:t>
            </w:r>
          </w:p>
        </w:tc>
        <w:tc>
          <w:tcPr>
            <w:tcW w:w="1530" w:type="dxa"/>
            <w:vAlign w:val="center"/>
          </w:tcPr>
          <w:p w:rsidR="00DA7982" w:rsidRPr="00587861" w:rsidRDefault="00DA7982" w:rsidP="00DA7982">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1.556,000</w:t>
            </w:r>
          </w:p>
        </w:tc>
        <w:tc>
          <w:tcPr>
            <w:tcW w:w="2340" w:type="dxa"/>
            <w:shd w:val="clear" w:color="auto" w:fill="auto"/>
            <w:noWrap/>
            <w:vAlign w:val="center"/>
          </w:tcPr>
          <w:p w:rsidR="00DA7982" w:rsidRPr="00587861" w:rsidRDefault="00DA7982" w:rsidP="00DA7982">
            <w:pPr>
              <w:jc w:val="center"/>
              <w:rPr>
                <w:rFonts w:ascii="Times New Roman" w:hAnsi="Times New Roman" w:cs="Times New Roman"/>
                <w:color w:val="000000"/>
                <w:sz w:val="24"/>
                <w:szCs w:val="24"/>
              </w:rPr>
            </w:pPr>
          </w:p>
        </w:tc>
      </w:tr>
      <w:tr w:rsidR="00DA7982" w:rsidRPr="00DC7D68" w:rsidTr="00587861">
        <w:trPr>
          <w:trHeight w:val="602"/>
        </w:trPr>
        <w:tc>
          <w:tcPr>
            <w:tcW w:w="996"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9</w:t>
            </w:r>
          </w:p>
        </w:tc>
        <w:tc>
          <w:tcPr>
            <w:tcW w:w="3578" w:type="dxa"/>
            <w:shd w:val="clear" w:color="auto" w:fill="auto"/>
            <w:vAlign w:val="center"/>
          </w:tcPr>
          <w:p w:rsidR="00DA7982" w:rsidRPr="00587861" w:rsidRDefault="00DA7982" w:rsidP="00DA7982">
            <w:pPr>
              <w:rPr>
                <w:rFonts w:asciiTheme="majorHAnsi" w:hAnsiTheme="majorHAnsi" w:cstheme="majorHAnsi"/>
                <w:color w:val="000000"/>
                <w:sz w:val="24"/>
                <w:szCs w:val="24"/>
              </w:rPr>
            </w:pPr>
            <w:r w:rsidRPr="00587861">
              <w:rPr>
                <w:rFonts w:asciiTheme="majorHAnsi" w:hAnsiTheme="majorHAnsi" w:cstheme="majorHAnsi"/>
                <w:color w:val="000000"/>
                <w:sz w:val="24"/>
                <w:szCs w:val="24"/>
              </w:rPr>
              <w:t>Gioăng cao su rộng 200mm chống thấm nối giữa các tấm tường</w:t>
            </w:r>
          </w:p>
        </w:tc>
        <w:tc>
          <w:tcPr>
            <w:tcW w:w="1011"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m</w:t>
            </w:r>
          </w:p>
        </w:tc>
        <w:tc>
          <w:tcPr>
            <w:tcW w:w="1530" w:type="dxa"/>
            <w:vAlign w:val="center"/>
          </w:tcPr>
          <w:p w:rsidR="00DA7982" w:rsidRPr="00587861" w:rsidRDefault="00DA7982" w:rsidP="00DA7982">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326,200</w:t>
            </w:r>
          </w:p>
        </w:tc>
        <w:tc>
          <w:tcPr>
            <w:tcW w:w="2340" w:type="dxa"/>
            <w:shd w:val="clear" w:color="auto" w:fill="auto"/>
            <w:noWrap/>
            <w:vAlign w:val="center"/>
          </w:tcPr>
          <w:p w:rsidR="00DA7982" w:rsidRPr="00587861" w:rsidRDefault="00DA7982" w:rsidP="00DA7982">
            <w:pPr>
              <w:jc w:val="center"/>
              <w:rPr>
                <w:rFonts w:ascii="Times New Roman" w:hAnsi="Times New Roman" w:cs="Times New Roman"/>
                <w:color w:val="000000"/>
                <w:sz w:val="24"/>
                <w:szCs w:val="24"/>
              </w:rPr>
            </w:pPr>
            <w:r w:rsidRPr="00587861">
              <w:rPr>
                <w:rFonts w:ascii="Times New Roman" w:hAnsi="Times New Roman" w:cs="Times New Roman"/>
                <w:color w:val="000000"/>
                <w:sz w:val="24"/>
                <w:szCs w:val="24"/>
              </w:rPr>
              <w:t> </w:t>
            </w:r>
          </w:p>
        </w:tc>
      </w:tr>
      <w:tr w:rsidR="00DA7982" w:rsidRPr="00DC7D68" w:rsidTr="00587861">
        <w:trPr>
          <w:trHeight w:val="602"/>
        </w:trPr>
        <w:tc>
          <w:tcPr>
            <w:tcW w:w="996"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10</w:t>
            </w:r>
          </w:p>
        </w:tc>
        <w:tc>
          <w:tcPr>
            <w:tcW w:w="3578" w:type="dxa"/>
            <w:shd w:val="clear" w:color="auto" w:fill="auto"/>
            <w:vAlign w:val="center"/>
          </w:tcPr>
          <w:p w:rsidR="00DA7982" w:rsidRPr="00587861" w:rsidRDefault="00DA7982" w:rsidP="00DA7982">
            <w:pPr>
              <w:rPr>
                <w:rFonts w:asciiTheme="majorHAnsi" w:hAnsiTheme="majorHAnsi" w:cstheme="majorHAnsi"/>
                <w:color w:val="000000"/>
                <w:sz w:val="24"/>
                <w:szCs w:val="24"/>
              </w:rPr>
            </w:pPr>
            <w:r w:rsidRPr="00587861">
              <w:rPr>
                <w:rFonts w:asciiTheme="majorHAnsi" w:hAnsiTheme="majorHAnsi" w:cstheme="majorHAnsi"/>
                <w:color w:val="000000"/>
                <w:sz w:val="24"/>
                <w:szCs w:val="24"/>
              </w:rPr>
              <w:t>Sản xuất lắp đặt con kê bê tông đúc sẵn</w:t>
            </w:r>
          </w:p>
        </w:tc>
        <w:tc>
          <w:tcPr>
            <w:tcW w:w="1011"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cái</w:t>
            </w:r>
          </w:p>
        </w:tc>
        <w:tc>
          <w:tcPr>
            <w:tcW w:w="1530" w:type="dxa"/>
            <w:vAlign w:val="center"/>
          </w:tcPr>
          <w:p w:rsidR="00DA7982" w:rsidRPr="00587861" w:rsidRDefault="00DA7982" w:rsidP="00DA7982">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1.430,000</w:t>
            </w:r>
          </w:p>
        </w:tc>
        <w:tc>
          <w:tcPr>
            <w:tcW w:w="2340" w:type="dxa"/>
            <w:shd w:val="clear" w:color="auto" w:fill="auto"/>
            <w:noWrap/>
            <w:vAlign w:val="center"/>
          </w:tcPr>
          <w:p w:rsidR="00DA7982" w:rsidRPr="00587861" w:rsidRDefault="00DA7982" w:rsidP="00DA7982">
            <w:pPr>
              <w:jc w:val="center"/>
              <w:rPr>
                <w:rFonts w:ascii="Times New Roman" w:hAnsi="Times New Roman" w:cs="Times New Roman"/>
                <w:color w:val="000000"/>
                <w:sz w:val="24"/>
                <w:szCs w:val="24"/>
              </w:rPr>
            </w:pPr>
          </w:p>
        </w:tc>
      </w:tr>
      <w:tr w:rsidR="00DA7982" w:rsidRPr="00DC7D68" w:rsidTr="00587861">
        <w:trPr>
          <w:trHeight w:val="602"/>
        </w:trPr>
        <w:tc>
          <w:tcPr>
            <w:tcW w:w="996"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11</w:t>
            </w:r>
          </w:p>
        </w:tc>
        <w:tc>
          <w:tcPr>
            <w:tcW w:w="3578" w:type="dxa"/>
            <w:shd w:val="clear" w:color="auto" w:fill="auto"/>
            <w:vAlign w:val="center"/>
          </w:tcPr>
          <w:p w:rsidR="00DA7982" w:rsidRPr="00587861" w:rsidRDefault="00DA7982" w:rsidP="00DA7982">
            <w:pPr>
              <w:rPr>
                <w:rFonts w:asciiTheme="majorHAnsi" w:hAnsiTheme="majorHAnsi" w:cstheme="majorHAnsi"/>
                <w:color w:val="000000"/>
                <w:sz w:val="24"/>
                <w:szCs w:val="24"/>
              </w:rPr>
            </w:pPr>
            <w:r w:rsidRPr="00587861">
              <w:rPr>
                <w:rFonts w:asciiTheme="majorHAnsi" w:hAnsiTheme="majorHAnsi" w:cstheme="majorHAnsi"/>
                <w:color w:val="000000"/>
                <w:sz w:val="24"/>
                <w:szCs w:val="24"/>
              </w:rPr>
              <w:t>Gia công lắp đặt ống siêu âm D59.9x1.8mm</w:t>
            </w:r>
          </w:p>
        </w:tc>
        <w:tc>
          <w:tcPr>
            <w:tcW w:w="1011"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md</w:t>
            </w:r>
          </w:p>
        </w:tc>
        <w:tc>
          <w:tcPr>
            <w:tcW w:w="1530" w:type="dxa"/>
            <w:vAlign w:val="center"/>
          </w:tcPr>
          <w:p w:rsidR="00DA7982" w:rsidRPr="00587861" w:rsidRDefault="00DA7982" w:rsidP="00DA7982">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1.917,900</w:t>
            </w:r>
          </w:p>
        </w:tc>
        <w:tc>
          <w:tcPr>
            <w:tcW w:w="2340" w:type="dxa"/>
            <w:shd w:val="clear" w:color="auto" w:fill="auto"/>
            <w:noWrap/>
            <w:vAlign w:val="center"/>
          </w:tcPr>
          <w:p w:rsidR="00DA7982" w:rsidRPr="00587861" w:rsidRDefault="00DA7982" w:rsidP="00DA7982">
            <w:pPr>
              <w:jc w:val="center"/>
              <w:rPr>
                <w:rFonts w:ascii="Times New Roman" w:hAnsi="Times New Roman" w:cs="Times New Roman"/>
                <w:color w:val="000000"/>
                <w:sz w:val="24"/>
                <w:szCs w:val="24"/>
              </w:rPr>
            </w:pPr>
            <w:r>
              <w:rPr>
                <w:rFonts w:ascii="Times New Roman" w:hAnsi="Times New Roman" w:cs="Times New Roman"/>
                <w:color w:val="000000"/>
                <w:sz w:val="24"/>
                <w:szCs w:val="24"/>
              </w:rPr>
              <w:t>Bên A</w:t>
            </w:r>
            <w:r w:rsidRPr="00587861">
              <w:rPr>
                <w:rFonts w:ascii="Times New Roman" w:hAnsi="Times New Roman" w:cs="Times New Roman"/>
                <w:color w:val="000000"/>
                <w:sz w:val="24"/>
                <w:szCs w:val="24"/>
              </w:rPr>
              <w:t xml:space="preserve"> cấp</w:t>
            </w:r>
          </w:p>
        </w:tc>
      </w:tr>
      <w:tr w:rsidR="00DA7982" w:rsidRPr="00DC7D68" w:rsidTr="00587861">
        <w:trPr>
          <w:trHeight w:val="602"/>
        </w:trPr>
        <w:tc>
          <w:tcPr>
            <w:tcW w:w="996"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12</w:t>
            </w:r>
          </w:p>
        </w:tc>
        <w:tc>
          <w:tcPr>
            <w:tcW w:w="3578" w:type="dxa"/>
            <w:shd w:val="clear" w:color="auto" w:fill="auto"/>
            <w:vAlign w:val="center"/>
          </w:tcPr>
          <w:p w:rsidR="00DA7982" w:rsidRPr="00587861" w:rsidRDefault="00DA7982" w:rsidP="00DA7982">
            <w:pPr>
              <w:rPr>
                <w:rFonts w:asciiTheme="majorHAnsi" w:hAnsiTheme="majorHAnsi" w:cstheme="majorHAnsi"/>
                <w:color w:val="000000"/>
                <w:sz w:val="24"/>
                <w:szCs w:val="24"/>
              </w:rPr>
            </w:pPr>
            <w:r w:rsidRPr="00587861">
              <w:rPr>
                <w:rFonts w:asciiTheme="majorHAnsi" w:hAnsiTheme="majorHAnsi" w:cstheme="majorHAnsi"/>
                <w:color w:val="000000"/>
                <w:sz w:val="24"/>
                <w:szCs w:val="24"/>
              </w:rPr>
              <w:t>Măng sông thép, kích thước (100x63,9x2)mm</w:t>
            </w:r>
          </w:p>
        </w:tc>
        <w:tc>
          <w:tcPr>
            <w:tcW w:w="1011"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cái</w:t>
            </w:r>
          </w:p>
        </w:tc>
        <w:tc>
          <w:tcPr>
            <w:tcW w:w="1530" w:type="dxa"/>
            <w:vAlign w:val="center"/>
          </w:tcPr>
          <w:p w:rsidR="00DA7982" w:rsidRPr="00587861" w:rsidRDefault="00DA7982" w:rsidP="00DA7982">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327,000</w:t>
            </w:r>
          </w:p>
        </w:tc>
        <w:tc>
          <w:tcPr>
            <w:tcW w:w="2340" w:type="dxa"/>
            <w:shd w:val="clear" w:color="auto" w:fill="auto"/>
            <w:noWrap/>
            <w:vAlign w:val="center"/>
          </w:tcPr>
          <w:p w:rsidR="00DA7982" w:rsidRPr="00587861" w:rsidRDefault="00DA7982" w:rsidP="00DA7982">
            <w:pPr>
              <w:jc w:val="center"/>
              <w:rPr>
                <w:rFonts w:ascii="Times New Roman" w:hAnsi="Times New Roman" w:cs="Times New Roman"/>
                <w:color w:val="000000"/>
                <w:sz w:val="24"/>
                <w:szCs w:val="24"/>
              </w:rPr>
            </w:pPr>
            <w:r>
              <w:rPr>
                <w:rFonts w:ascii="Times New Roman" w:hAnsi="Times New Roman" w:cs="Times New Roman"/>
                <w:color w:val="000000"/>
                <w:sz w:val="24"/>
                <w:szCs w:val="24"/>
              </w:rPr>
              <w:t>Bên A</w:t>
            </w:r>
            <w:r w:rsidRPr="00587861">
              <w:rPr>
                <w:rFonts w:ascii="Times New Roman" w:hAnsi="Times New Roman" w:cs="Times New Roman"/>
                <w:color w:val="000000"/>
                <w:sz w:val="24"/>
                <w:szCs w:val="24"/>
              </w:rPr>
              <w:t xml:space="preserve"> cấp</w:t>
            </w:r>
          </w:p>
        </w:tc>
      </w:tr>
      <w:tr w:rsidR="00DA7982" w:rsidRPr="00DC7D68" w:rsidTr="00587861">
        <w:trPr>
          <w:trHeight w:val="602"/>
        </w:trPr>
        <w:tc>
          <w:tcPr>
            <w:tcW w:w="996"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13</w:t>
            </w:r>
          </w:p>
        </w:tc>
        <w:tc>
          <w:tcPr>
            <w:tcW w:w="3578" w:type="dxa"/>
            <w:shd w:val="clear" w:color="auto" w:fill="auto"/>
            <w:vAlign w:val="center"/>
          </w:tcPr>
          <w:p w:rsidR="00DA7982" w:rsidRPr="00587861" w:rsidRDefault="00DA7982" w:rsidP="00DA7982">
            <w:pPr>
              <w:rPr>
                <w:rFonts w:asciiTheme="majorHAnsi" w:hAnsiTheme="majorHAnsi" w:cstheme="majorHAnsi"/>
                <w:color w:val="000000"/>
                <w:sz w:val="24"/>
                <w:szCs w:val="24"/>
              </w:rPr>
            </w:pPr>
            <w:r w:rsidRPr="00587861">
              <w:rPr>
                <w:rFonts w:asciiTheme="majorHAnsi" w:hAnsiTheme="majorHAnsi" w:cstheme="majorHAnsi"/>
                <w:color w:val="000000"/>
                <w:sz w:val="24"/>
                <w:szCs w:val="24"/>
              </w:rPr>
              <w:t>Lắp đặt đầu bịt (bịt đáy và bịt miệng ống siêu âm) D70x2mm</w:t>
            </w:r>
          </w:p>
        </w:tc>
        <w:tc>
          <w:tcPr>
            <w:tcW w:w="1011"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cái</w:t>
            </w:r>
          </w:p>
        </w:tc>
        <w:tc>
          <w:tcPr>
            <w:tcW w:w="1530" w:type="dxa"/>
            <w:vAlign w:val="center"/>
          </w:tcPr>
          <w:p w:rsidR="00DA7982" w:rsidRPr="00587861" w:rsidRDefault="00DA7982" w:rsidP="00DA7982">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84,000</w:t>
            </w:r>
          </w:p>
        </w:tc>
        <w:tc>
          <w:tcPr>
            <w:tcW w:w="2340" w:type="dxa"/>
            <w:shd w:val="clear" w:color="auto" w:fill="auto"/>
            <w:noWrap/>
            <w:vAlign w:val="center"/>
          </w:tcPr>
          <w:p w:rsidR="00DA7982" w:rsidRPr="00587861" w:rsidRDefault="00DA7982" w:rsidP="00DA7982">
            <w:pPr>
              <w:jc w:val="center"/>
              <w:rPr>
                <w:rFonts w:ascii="Times New Roman" w:hAnsi="Times New Roman" w:cs="Times New Roman"/>
                <w:color w:val="000000"/>
                <w:sz w:val="24"/>
                <w:szCs w:val="24"/>
              </w:rPr>
            </w:pPr>
            <w:r>
              <w:rPr>
                <w:rFonts w:ascii="Times New Roman" w:hAnsi="Times New Roman" w:cs="Times New Roman"/>
                <w:color w:val="000000"/>
                <w:sz w:val="24"/>
                <w:szCs w:val="24"/>
              </w:rPr>
              <w:t>Bên A</w:t>
            </w:r>
            <w:r w:rsidRPr="00587861">
              <w:rPr>
                <w:rFonts w:ascii="Times New Roman" w:hAnsi="Times New Roman" w:cs="Times New Roman"/>
                <w:color w:val="000000"/>
                <w:sz w:val="24"/>
                <w:szCs w:val="24"/>
              </w:rPr>
              <w:t xml:space="preserve"> cấp</w:t>
            </w:r>
          </w:p>
        </w:tc>
      </w:tr>
      <w:tr w:rsidR="00DA7982" w:rsidRPr="00DC7D68" w:rsidTr="00587861">
        <w:trPr>
          <w:trHeight w:val="602"/>
        </w:trPr>
        <w:tc>
          <w:tcPr>
            <w:tcW w:w="996"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14</w:t>
            </w:r>
          </w:p>
        </w:tc>
        <w:tc>
          <w:tcPr>
            <w:tcW w:w="3578" w:type="dxa"/>
            <w:shd w:val="clear" w:color="auto" w:fill="auto"/>
            <w:vAlign w:val="center"/>
          </w:tcPr>
          <w:p w:rsidR="00DA7982" w:rsidRPr="00587861" w:rsidRDefault="00DA7982" w:rsidP="00DA7982">
            <w:pPr>
              <w:rPr>
                <w:rFonts w:asciiTheme="majorHAnsi" w:hAnsiTheme="majorHAnsi" w:cstheme="majorHAnsi"/>
                <w:color w:val="000000"/>
                <w:sz w:val="24"/>
                <w:szCs w:val="24"/>
              </w:rPr>
            </w:pPr>
            <w:r w:rsidRPr="00587861">
              <w:rPr>
                <w:rFonts w:asciiTheme="majorHAnsi" w:hAnsiTheme="majorHAnsi" w:cstheme="majorHAnsi"/>
                <w:color w:val="000000"/>
                <w:sz w:val="24"/>
                <w:szCs w:val="24"/>
              </w:rPr>
              <w:t>Đào xúc đất bằng máy đào &lt;=2,3 m3 lên phương tiện vận chuyển, đất cấp II</w:t>
            </w:r>
          </w:p>
        </w:tc>
        <w:tc>
          <w:tcPr>
            <w:tcW w:w="1011"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100m3</w:t>
            </w:r>
          </w:p>
        </w:tc>
        <w:tc>
          <w:tcPr>
            <w:tcW w:w="1530" w:type="dxa"/>
            <w:vAlign w:val="center"/>
          </w:tcPr>
          <w:p w:rsidR="00DA7982" w:rsidRPr="00587861" w:rsidRDefault="00DA7982" w:rsidP="00DA7982">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14,808</w:t>
            </w:r>
          </w:p>
        </w:tc>
        <w:tc>
          <w:tcPr>
            <w:tcW w:w="2340" w:type="dxa"/>
            <w:shd w:val="clear" w:color="auto" w:fill="auto"/>
            <w:noWrap/>
            <w:vAlign w:val="center"/>
          </w:tcPr>
          <w:p w:rsidR="00DA7982" w:rsidRPr="00587861" w:rsidRDefault="00DA7982" w:rsidP="00DA7982">
            <w:pPr>
              <w:jc w:val="center"/>
              <w:rPr>
                <w:rFonts w:ascii="Times New Roman" w:hAnsi="Times New Roman" w:cs="Times New Roman"/>
                <w:color w:val="000000"/>
                <w:sz w:val="24"/>
                <w:szCs w:val="24"/>
              </w:rPr>
            </w:pPr>
            <w:bookmarkStart w:id="0" w:name="_GoBack"/>
            <w:bookmarkEnd w:id="0"/>
          </w:p>
        </w:tc>
      </w:tr>
      <w:tr w:rsidR="00DA7982" w:rsidRPr="00DC7D68" w:rsidTr="00587861">
        <w:trPr>
          <w:trHeight w:val="602"/>
        </w:trPr>
        <w:tc>
          <w:tcPr>
            <w:tcW w:w="996"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15</w:t>
            </w:r>
          </w:p>
        </w:tc>
        <w:tc>
          <w:tcPr>
            <w:tcW w:w="3578" w:type="dxa"/>
            <w:shd w:val="clear" w:color="auto" w:fill="auto"/>
            <w:vAlign w:val="center"/>
          </w:tcPr>
          <w:p w:rsidR="00DA7982" w:rsidRPr="00587861" w:rsidRDefault="00DA7982" w:rsidP="00DA7982">
            <w:pPr>
              <w:jc w:val="both"/>
              <w:rPr>
                <w:rFonts w:asciiTheme="majorHAnsi" w:hAnsiTheme="majorHAnsi" w:cstheme="majorHAnsi"/>
                <w:color w:val="000000"/>
                <w:sz w:val="24"/>
                <w:szCs w:val="24"/>
              </w:rPr>
            </w:pPr>
            <w:r w:rsidRPr="00587861">
              <w:rPr>
                <w:rFonts w:asciiTheme="majorHAnsi" w:hAnsiTheme="majorHAnsi" w:cstheme="majorHAnsi"/>
                <w:color w:val="000000"/>
                <w:sz w:val="24"/>
                <w:szCs w:val="24"/>
              </w:rPr>
              <w:t>Vận chuyển đất ra khỏi công trình</w:t>
            </w:r>
          </w:p>
        </w:tc>
        <w:tc>
          <w:tcPr>
            <w:tcW w:w="1011" w:type="dxa"/>
            <w:shd w:val="clear" w:color="auto" w:fill="auto"/>
            <w:noWrap/>
            <w:vAlign w:val="center"/>
          </w:tcPr>
          <w:p w:rsidR="00DA7982" w:rsidRPr="00587861" w:rsidRDefault="00DA7982" w:rsidP="00DA7982">
            <w:pPr>
              <w:jc w:val="center"/>
              <w:rPr>
                <w:rFonts w:asciiTheme="majorHAnsi" w:hAnsiTheme="majorHAnsi" w:cstheme="majorHAnsi"/>
                <w:color w:val="000000"/>
                <w:sz w:val="24"/>
                <w:szCs w:val="24"/>
              </w:rPr>
            </w:pPr>
            <w:r w:rsidRPr="00587861">
              <w:rPr>
                <w:rFonts w:asciiTheme="majorHAnsi" w:hAnsiTheme="majorHAnsi" w:cstheme="majorHAnsi"/>
                <w:color w:val="000000"/>
                <w:sz w:val="24"/>
                <w:szCs w:val="24"/>
              </w:rPr>
              <w:t>100m3</w:t>
            </w:r>
          </w:p>
        </w:tc>
        <w:tc>
          <w:tcPr>
            <w:tcW w:w="1530" w:type="dxa"/>
            <w:vAlign w:val="center"/>
          </w:tcPr>
          <w:p w:rsidR="00DA7982" w:rsidRPr="00587861" w:rsidRDefault="00DA7982" w:rsidP="00DA7982">
            <w:pPr>
              <w:jc w:val="right"/>
              <w:rPr>
                <w:rFonts w:asciiTheme="majorHAnsi" w:hAnsiTheme="majorHAnsi" w:cstheme="majorHAnsi"/>
                <w:color w:val="000000"/>
                <w:sz w:val="24"/>
                <w:szCs w:val="24"/>
              </w:rPr>
            </w:pPr>
            <w:r w:rsidRPr="00587861">
              <w:rPr>
                <w:rFonts w:asciiTheme="majorHAnsi" w:hAnsiTheme="majorHAnsi" w:cstheme="majorHAnsi"/>
                <w:color w:val="000000"/>
                <w:sz w:val="24"/>
                <w:szCs w:val="24"/>
              </w:rPr>
              <w:t>14,808</w:t>
            </w:r>
          </w:p>
        </w:tc>
        <w:tc>
          <w:tcPr>
            <w:tcW w:w="2340" w:type="dxa"/>
            <w:shd w:val="clear" w:color="auto" w:fill="auto"/>
            <w:noWrap/>
            <w:vAlign w:val="center"/>
          </w:tcPr>
          <w:p w:rsidR="00DA7982" w:rsidRPr="00587861" w:rsidRDefault="00DA7982" w:rsidP="00DA7982">
            <w:pPr>
              <w:jc w:val="center"/>
              <w:rPr>
                <w:rFonts w:ascii="Times New Roman" w:hAnsi="Times New Roman" w:cs="Times New Roman"/>
                <w:color w:val="000000"/>
                <w:sz w:val="24"/>
                <w:szCs w:val="24"/>
              </w:rPr>
            </w:pPr>
          </w:p>
        </w:tc>
      </w:tr>
    </w:tbl>
    <w:p w:rsidR="009336F3" w:rsidRDefault="009336F3" w:rsidP="001B2C4F">
      <w:pPr>
        <w:spacing w:after="0" w:line="252" w:lineRule="auto"/>
        <w:ind w:left="284"/>
        <w:jc w:val="both"/>
        <w:rPr>
          <w:rFonts w:asciiTheme="majorHAnsi" w:hAnsiTheme="majorHAnsi" w:cstheme="majorHAnsi"/>
          <w:b/>
          <w:sz w:val="26"/>
          <w:szCs w:val="26"/>
          <w:u w:val="single"/>
          <w:lang w:val="pl-PL"/>
        </w:rPr>
      </w:pPr>
    </w:p>
    <w:p w:rsidR="003D57CF" w:rsidRPr="000F698F" w:rsidRDefault="00E52B14" w:rsidP="00CA34C2">
      <w:pPr>
        <w:spacing w:after="0" w:line="288" w:lineRule="auto"/>
        <w:ind w:left="284"/>
        <w:jc w:val="both"/>
        <w:rPr>
          <w:rFonts w:asciiTheme="majorHAnsi" w:hAnsiTheme="majorHAnsi" w:cstheme="majorHAnsi"/>
          <w:sz w:val="26"/>
          <w:szCs w:val="26"/>
          <w:lang w:val="vi-VN"/>
        </w:rPr>
      </w:pPr>
      <w:r w:rsidRPr="00A148BE">
        <w:rPr>
          <w:rFonts w:asciiTheme="majorHAnsi" w:hAnsiTheme="majorHAnsi" w:cstheme="majorHAnsi"/>
          <w:b/>
          <w:sz w:val="26"/>
          <w:szCs w:val="26"/>
          <w:u w:val="single"/>
          <w:lang w:val="pl-PL"/>
        </w:rPr>
        <w:t>Ghi chú:</w:t>
      </w:r>
      <w:r w:rsidRPr="00A148BE">
        <w:rPr>
          <w:rFonts w:asciiTheme="majorHAnsi" w:hAnsiTheme="majorHAnsi" w:cstheme="majorHAnsi"/>
          <w:b/>
          <w:sz w:val="26"/>
          <w:szCs w:val="26"/>
          <w:lang w:val="pl-PL"/>
        </w:rPr>
        <w:t xml:space="preserve"> </w:t>
      </w:r>
      <w:r w:rsidRPr="00A148BE">
        <w:rPr>
          <w:rFonts w:asciiTheme="majorHAnsi" w:hAnsiTheme="majorHAnsi" w:cstheme="majorHAnsi"/>
          <w:sz w:val="26"/>
          <w:szCs w:val="26"/>
          <w:lang w:val="pl-PL"/>
        </w:rPr>
        <w:t xml:space="preserve">Nhà thầu căn cứ hồ sơ thiết kế gửi kèm, kiểm tra lại khối lượng và đặc tính kỹ thuật. </w:t>
      </w:r>
    </w:p>
    <w:p w:rsidR="00D64D1E" w:rsidRPr="00D64D1E" w:rsidRDefault="00D64D1E" w:rsidP="00D64D1E">
      <w:pPr>
        <w:numPr>
          <w:ilvl w:val="0"/>
          <w:numId w:val="35"/>
        </w:numPr>
        <w:spacing w:after="0"/>
        <w:jc w:val="both"/>
        <w:rPr>
          <w:rFonts w:asciiTheme="majorHAnsi" w:hAnsiTheme="majorHAnsi" w:cstheme="majorHAnsi"/>
          <w:sz w:val="26"/>
          <w:szCs w:val="26"/>
          <w:lang w:val="vi-VN"/>
        </w:rPr>
      </w:pPr>
      <w:r>
        <w:rPr>
          <w:rFonts w:asciiTheme="majorHAnsi" w:hAnsiTheme="majorHAnsi" w:cstheme="majorHAnsi"/>
          <w:sz w:val="26"/>
          <w:szCs w:val="26"/>
          <w:lang w:val="es-ES"/>
        </w:rPr>
        <w:t>Phạm vi công việc</w:t>
      </w:r>
      <w:r w:rsidRPr="00D64D1E">
        <w:rPr>
          <w:rFonts w:asciiTheme="majorHAnsi" w:hAnsiTheme="majorHAnsi" w:cstheme="majorHAnsi"/>
          <w:iCs/>
          <w:spacing w:val="-2"/>
          <w:sz w:val="26"/>
          <w:szCs w:val="26"/>
          <w:lang w:val="vi-VN"/>
        </w:rPr>
        <w:t xml:space="preserve">: </w:t>
      </w:r>
      <w:r w:rsidRPr="00D64D1E">
        <w:rPr>
          <w:rFonts w:asciiTheme="majorHAnsi" w:eastAsia="Arial" w:hAnsiTheme="majorHAnsi" w:cstheme="majorHAnsi"/>
          <w:iCs/>
          <w:spacing w:val="-2"/>
          <w:sz w:val="26"/>
          <w:szCs w:val="26"/>
        </w:rPr>
        <w:t xml:space="preserve">Vật tư chính cốt thép, bê tông, ống siêu âm, ống khoan lõi bên A cấp </w:t>
      </w:r>
      <w:r w:rsidRPr="00D64D1E">
        <w:rPr>
          <w:rFonts w:asciiTheme="majorHAnsi" w:eastAsia="Arial" w:hAnsiTheme="majorHAnsi" w:cstheme="majorHAnsi"/>
          <w:iCs/>
          <w:spacing w:val="-2"/>
          <w:sz w:val="26"/>
          <w:szCs w:val="26"/>
          <w:lang w:val="vi-VN"/>
        </w:rPr>
        <w:t>theo định mức hao hụt theo quy định hiện hành của nhà nước</w:t>
      </w:r>
      <w:r w:rsidRPr="00D64D1E">
        <w:rPr>
          <w:rFonts w:asciiTheme="majorHAnsi" w:eastAsia="Arial" w:hAnsiTheme="majorHAnsi" w:cstheme="majorHAnsi"/>
          <w:iCs/>
          <w:spacing w:val="-2"/>
          <w:sz w:val="26"/>
          <w:szCs w:val="26"/>
        </w:rPr>
        <w:t>.</w:t>
      </w:r>
      <w:r w:rsidRPr="00D64D1E">
        <w:rPr>
          <w:rFonts w:asciiTheme="majorHAnsi" w:eastAsia="Arial" w:hAnsiTheme="majorHAnsi" w:cstheme="majorHAnsi"/>
          <w:iCs/>
          <w:spacing w:val="-2"/>
          <w:sz w:val="26"/>
          <w:szCs w:val="26"/>
          <w:lang w:val="vi-VN"/>
        </w:rPr>
        <w:t xml:space="preserve"> Giá chào </w:t>
      </w:r>
      <w:r w:rsidRPr="00D64D1E">
        <w:rPr>
          <w:rFonts w:asciiTheme="majorHAnsi" w:hAnsiTheme="majorHAnsi" w:cstheme="majorHAnsi"/>
          <w:sz w:val="26"/>
          <w:szCs w:val="26"/>
          <w:lang w:val="pl-PL"/>
        </w:rPr>
        <w:t>bao gồm: Hạ hàng vật tư bên A cấp, H</w:t>
      </w:r>
      <w:r w:rsidRPr="00D64D1E">
        <w:rPr>
          <w:rFonts w:asciiTheme="majorHAnsi" w:eastAsia="Arial" w:hAnsiTheme="majorHAnsi" w:cstheme="majorHAnsi"/>
          <w:iCs/>
          <w:spacing w:val="-2"/>
          <w:sz w:val="26"/>
          <w:szCs w:val="26"/>
        </w:rPr>
        <w:t xml:space="preserve">uy động máy móc, vật tư phụ (Con kê, que hàn. Thép buộc, bản mã, cóc kẹp thép, Bentonite, ván khuôn, xốp, gioăng cao su chống thấm, ….), vận chuyển, </w:t>
      </w:r>
      <w:r w:rsidRPr="00D64D1E">
        <w:rPr>
          <w:rFonts w:ascii="Times New Roman" w:eastAsia="Arial" w:hAnsi="Times New Roman" w:cs="Times New Roman"/>
          <w:color w:val="000000" w:themeColor="text1"/>
          <w:sz w:val="26"/>
          <w:szCs w:val="26"/>
        </w:rPr>
        <w:t>thi công cọc khoan nhồi và tường vây Barret</w:t>
      </w:r>
      <w:r w:rsidRPr="00D64D1E">
        <w:rPr>
          <w:rFonts w:asciiTheme="majorHAnsi" w:eastAsia="Arial" w:hAnsiTheme="majorHAnsi" w:cstheme="majorHAnsi"/>
          <w:iCs/>
          <w:spacing w:val="-2"/>
          <w:sz w:val="26"/>
          <w:szCs w:val="26"/>
        </w:rPr>
        <w:t>,</w:t>
      </w:r>
      <w:r w:rsidRPr="00D64D1E">
        <w:rPr>
          <w:rFonts w:asciiTheme="majorHAnsi" w:eastAsia="Arial" w:hAnsiTheme="majorHAnsi" w:cstheme="majorHAnsi"/>
          <w:iCs/>
          <w:spacing w:val="-2"/>
          <w:sz w:val="26"/>
          <w:szCs w:val="26"/>
          <w:lang w:val="vi-VN"/>
        </w:rPr>
        <w:t xml:space="preserve"> </w:t>
      </w:r>
      <w:r w:rsidRPr="00D64D1E">
        <w:rPr>
          <w:rFonts w:asciiTheme="majorHAnsi" w:hAnsiTheme="majorHAnsi" w:cstheme="majorHAnsi"/>
          <w:sz w:val="26"/>
          <w:szCs w:val="26"/>
          <w:lang w:val="pl-PL"/>
        </w:rPr>
        <w:t xml:space="preserve">điện </w:t>
      </w:r>
      <w:proofErr w:type="gramStart"/>
      <w:r w:rsidRPr="00D64D1E">
        <w:rPr>
          <w:rFonts w:asciiTheme="majorHAnsi" w:hAnsiTheme="majorHAnsi" w:cstheme="majorHAnsi"/>
          <w:sz w:val="26"/>
          <w:szCs w:val="26"/>
          <w:lang w:val="pl-PL"/>
        </w:rPr>
        <w:t>nước</w:t>
      </w:r>
      <w:r>
        <w:rPr>
          <w:rFonts w:asciiTheme="majorHAnsi" w:hAnsiTheme="majorHAnsi" w:cstheme="majorHAnsi"/>
          <w:sz w:val="26"/>
          <w:szCs w:val="26"/>
          <w:lang w:val="pl-PL"/>
        </w:rPr>
        <w:t xml:space="preserve">, </w:t>
      </w:r>
      <w:r w:rsidRPr="00D64D1E">
        <w:rPr>
          <w:rFonts w:asciiTheme="majorHAnsi" w:hAnsiTheme="majorHAnsi" w:cstheme="majorHAnsi"/>
          <w:sz w:val="26"/>
          <w:szCs w:val="26"/>
          <w:lang w:val="pl-PL"/>
        </w:rPr>
        <w:t xml:space="preserve"> vận</w:t>
      </w:r>
      <w:proofErr w:type="gramEnd"/>
      <w:r w:rsidRPr="00D64D1E">
        <w:rPr>
          <w:rFonts w:asciiTheme="majorHAnsi" w:hAnsiTheme="majorHAnsi" w:cstheme="majorHAnsi"/>
          <w:sz w:val="26"/>
          <w:szCs w:val="26"/>
          <w:lang w:val="pl-PL"/>
        </w:rPr>
        <w:t xml:space="preserve"> chuyển xử lý chất thải, vệ sinh, hoàn thiện</w:t>
      </w:r>
      <w:r w:rsidRPr="00D64D1E">
        <w:rPr>
          <w:rFonts w:asciiTheme="majorHAnsi" w:eastAsia="Arial" w:hAnsiTheme="majorHAnsi" w:cstheme="majorHAnsi"/>
          <w:iCs/>
          <w:spacing w:val="-2"/>
          <w:sz w:val="26"/>
          <w:szCs w:val="26"/>
          <w:lang w:val="vi-VN"/>
        </w:rPr>
        <w:t xml:space="preserve"> </w:t>
      </w:r>
      <w:r w:rsidRPr="00D64D1E">
        <w:rPr>
          <w:rFonts w:asciiTheme="majorHAnsi" w:eastAsia="Arial" w:hAnsiTheme="majorHAnsi" w:cstheme="majorHAnsi"/>
          <w:iCs/>
          <w:spacing w:val="-2"/>
          <w:sz w:val="26"/>
          <w:szCs w:val="26"/>
        </w:rPr>
        <w:t>và toàn bộ chi phí khác phục vụ gói thầu.</w:t>
      </w:r>
    </w:p>
    <w:p w:rsidR="00DE0213" w:rsidRPr="00296142" w:rsidRDefault="00DE0213" w:rsidP="00CA34C2">
      <w:pPr>
        <w:spacing w:after="120" w:line="288" w:lineRule="auto"/>
        <w:jc w:val="both"/>
        <w:rPr>
          <w:rFonts w:asciiTheme="majorHAnsi" w:hAnsiTheme="majorHAnsi" w:cstheme="majorHAnsi"/>
          <w:b/>
          <w:sz w:val="26"/>
          <w:szCs w:val="26"/>
          <w:lang w:val="pl-PL"/>
        </w:rPr>
      </w:pPr>
      <w:r w:rsidRPr="00296142">
        <w:rPr>
          <w:rFonts w:asciiTheme="majorHAnsi" w:hAnsiTheme="majorHAnsi" w:cstheme="majorHAnsi"/>
          <w:b/>
          <w:sz w:val="26"/>
          <w:szCs w:val="26"/>
          <w:lang w:val="pl-PL"/>
        </w:rPr>
        <w:t xml:space="preserve">Lưu ý: </w:t>
      </w:r>
    </w:p>
    <w:p w:rsidR="00DE0213" w:rsidRPr="00AA62C6" w:rsidRDefault="00DE0213" w:rsidP="00CA34C2">
      <w:pPr>
        <w:spacing w:after="120" w:line="288" w:lineRule="auto"/>
        <w:jc w:val="both"/>
        <w:rPr>
          <w:rFonts w:asciiTheme="majorHAnsi" w:hAnsiTheme="majorHAnsi" w:cstheme="majorHAnsi"/>
          <w:sz w:val="26"/>
          <w:szCs w:val="26"/>
          <w:lang w:val="pl-PL"/>
        </w:rPr>
      </w:pPr>
      <w:r w:rsidRPr="00AA62C6">
        <w:rPr>
          <w:rFonts w:asciiTheme="majorHAnsi" w:hAnsiTheme="majorHAnsi" w:cstheme="majorHAnsi"/>
          <w:sz w:val="26"/>
          <w:szCs w:val="26"/>
          <w:lang w:val="pl-PL"/>
        </w:rPr>
        <w:t xml:space="preserve">1. </w:t>
      </w:r>
      <w:r>
        <w:rPr>
          <w:rFonts w:asciiTheme="majorHAnsi" w:hAnsiTheme="majorHAnsi" w:cstheme="majorHAnsi"/>
          <w:sz w:val="26"/>
          <w:szCs w:val="26"/>
          <w:lang w:val="pl-PL"/>
        </w:rPr>
        <w:t>Nhà thầu thi công phải tuân thủ chỉ dẫn kỹ thuật</w:t>
      </w:r>
    </w:p>
    <w:p w:rsidR="00DE0213" w:rsidRDefault="00DE0213" w:rsidP="00CA34C2">
      <w:pPr>
        <w:spacing w:after="120" w:line="288" w:lineRule="auto"/>
        <w:jc w:val="both"/>
        <w:rPr>
          <w:rFonts w:asciiTheme="majorHAnsi" w:hAnsiTheme="majorHAnsi" w:cstheme="majorHAnsi"/>
          <w:sz w:val="26"/>
          <w:szCs w:val="26"/>
          <w:lang w:val="pl-PL"/>
        </w:rPr>
      </w:pPr>
      <w:r w:rsidRPr="00AA62C6">
        <w:rPr>
          <w:rFonts w:asciiTheme="majorHAnsi" w:hAnsiTheme="majorHAnsi" w:cstheme="majorHAnsi"/>
          <w:sz w:val="26"/>
          <w:szCs w:val="26"/>
          <w:lang w:val="pl-PL"/>
        </w:rPr>
        <w:t xml:space="preserve">2. Nhà thầu căn cứ trên kết quả khảo sát địa chất, kinh nghiệm thi công tính toán đề xuất phương án thi công </w:t>
      </w:r>
      <w:r>
        <w:rPr>
          <w:rFonts w:asciiTheme="majorHAnsi" w:hAnsiTheme="majorHAnsi" w:cstheme="majorHAnsi"/>
          <w:sz w:val="26"/>
          <w:szCs w:val="26"/>
          <w:lang w:val="pl-PL"/>
        </w:rPr>
        <w:t>ép cọc</w:t>
      </w:r>
      <w:r w:rsidRPr="00AA62C6">
        <w:rPr>
          <w:rFonts w:asciiTheme="majorHAnsi" w:hAnsiTheme="majorHAnsi" w:cstheme="majorHAnsi"/>
          <w:sz w:val="26"/>
          <w:szCs w:val="26"/>
          <w:lang w:val="pl-PL"/>
        </w:rPr>
        <w:t xml:space="preserve"> đảm bảo an toàn và tối ưu về tiến độ và chi phí.</w:t>
      </w:r>
    </w:p>
    <w:p w:rsidR="00C13C71" w:rsidRPr="00C13C71" w:rsidRDefault="00C13C71" w:rsidP="00CA34C2">
      <w:pPr>
        <w:spacing w:after="120" w:line="288" w:lineRule="auto"/>
        <w:jc w:val="both"/>
        <w:rPr>
          <w:rFonts w:asciiTheme="majorHAnsi" w:hAnsiTheme="majorHAnsi" w:cstheme="majorHAnsi"/>
          <w:sz w:val="26"/>
          <w:szCs w:val="26"/>
          <w:lang w:val="pl-PL"/>
        </w:rPr>
      </w:pPr>
      <w:r>
        <w:rPr>
          <w:rFonts w:asciiTheme="majorHAnsi" w:hAnsiTheme="majorHAnsi" w:cstheme="majorHAnsi"/>
          <w:sz w:val="26"/>
          <w:szCs w:val="26"/>
          <w:lang w:val="pl-PL"/>
        </w:rPr>
        <w:t xml:space="preserve">3. Phạm vi công việc </w:t>
      </w:r>
      <w:r w:rsidRPr="00C13C71">
        <w:rPr>
          <w:rFonts w:asciiTheme="majorHAnsi" w:hAnsiTheme="majorHAnsi" w:cstheme="majorHAnsi"/>
          <w:sz w:val="26"/>
          <w:szCs w:val="26"/>
          <w:lang w:val="pl-PL"/>
        </w:rPr>
        <w:t>Tường</w:t>
      </w:r>
      <w:r w:rsidR="000B1E3C">
        <w:rPr>
          <w:rFonts w:asciiTheme="majorHAnsi" w:hAnsiTheme="majorHAnsi" w:cstheme="majorHAnsi"/>
          <w:sz w:val="26"/>
          <w:szCs w:val="26"/>
          <w:lang w:val="pl-PL"/>
        </w:rPr>
        <w:t xml:space="preserve"> vây</w:t>
      </w:r>
      <w:r w:rsidRPr="00C13C71">
        <w:rPr>
          <w:rFonts w:asciiTheme="majorHAnsi" w:hAnsiTheme="majorHAnsi" w:cstheme="majorHAnsi"/>
          <w:sz w:val="26"/>
          <w:szCs w:val="26"/>
          <w:lang w:val="pl-PL"/>
        </w:rPr>
        <w:t xml:space="preserve"> </w:t>
      </w:r>
      <w:r>
        <w:rPr>
          <w:rFonts w:asciiTheme="majorHAnsi" w:hAnsiTheme="majorHAnsi" w:cstheme="majorHAnsi"/>
          <w:sz w:val="26"/>
          <w:szCs w:val="26"/>
          <w:lang w:val="pl-PL"/>
        </w:rPr>
        <w:t>Barret</w:t>
      </w:r>
      <w:r w:rsidRPr="00C13C71">
        <w:rPr>
          <w:rFonts w:asciiTheme="majorHAnsi" w:hAnsiTheme="majorHAnsi" w:cstheme="majorHAnsi"/>
          <w:sz w:val="26"/>
          <w:szCs w:val="26"/>
          <w:lang w:val="pl-PL"/>
        </w:rPr>
        <w:t>:</w:t>
      </w:r>
    </w:p>
    <w:p w:rsidR="00C13C71" w:rsidRPr="00C13C71" w:rsidRDefault="00C13C71" w:rsidP="00CA34C2">
      <w:pPr>
        <w:pStyle w:val="ListParagraph"/>
        <w:numPr>
          <w:ilvl w:val="1"/>
          <w:numId w:val="33"/>
        </w:numPr>
        <w:tabs>
          <w:tab w:val="clear" w:pos="1980"/>
        </w:tabs>
        <w:spacing w:before="60" w:after="60" w:line="288" w:lineRule="auto"/>
        <w:ind w:left="630"/>
        <w:contextualSpacing w:val="0"/>
        <w:jc w:val="both"/>
        <w:rPr>
          <w:rFonts w:asciiTheme="majorHAnsi" w:eastAsia="Batang" w:hAnsiTheme="majorHAnsi" w:cstheme="majorHAnsi"/>
          <w:sz w:val="26"/>
          <w:szCs w:val="26"/>
        </w:rPr>
      </w:pPr>
      <w:r w:rsidRPr="00C13C71">
        <w:rPr>
          <w:rFonts w:asciiTheme="majorHAnsi" w:eastAsia="Batang" w:hAnsiTheme="majorHAnsi" w:cstheme="majorHAnsi"/>
          <w:sz w:val="26"/>
          <w:szCs w:val="26"/>
        </w:rPr>
        <w:t>Định vị và đào tường dẫn hướng.</w:t>
      </w:r>
    </w:p>
    <w:p w:rsidR="00C13C71" w:rsidRPr="00C13C71" w:rsidRDefault="00C13C71" w:rsidP="00CA34C2">
      <w:pPr>
        <w:pStyle w:val="ListParagraph"/>
        <w:numPr>
          <w:ilvl w:val="1"/>
          <w:numId w:val="33"/>
        </w:numPr>
        <w:tabs>
          <w:tab w:val="clear" w:pos="1980"/>
        </w:tabs>
        <w:spacing w:before="60" w:after="60" w:line="288" w:lineRule="auto"/>
        <w:ind w:left="630"/>
        <w:contextualSpacing w:val="0"/>
        <w:jc w:val="both"/>
        <w:rPr>
          <w:rFonts w:asciiTheme="majorHAnsi" w:eastAsia="Batang" w:hAnsiTheme="majorHAnsi" w:cstheme="majorHAnsi"/>
          <w:sz w:val="26"/>
          <w:szCs w:val="26"/>
        </w:rPr>
      </w:pPr>
      <w:r w:rsidRPr="00C13C71">
        <w:rPr>
          <w:rFonts w:asciiTheme="majorHAnsi" w:eastAsia="Batang" w:hAnsiTheme="majorHAnsi" w:cstheme="majorHAnsi"/>
          <w:sz w:val="26"/>
          <w:szCs w:val="26"/>
        </w:rPr>
        <w:t>Đổ bê tông lót tường dẫn hướng.</w:t>
      </w:r>
    </w:p>
    <w:p w:rsidR="00C13C71" w:rsidRPr="00C13C71" w:rsidRDefault="00C13C71" w:rsidP="00CA34C2">
      <w:pPr>
        <w:pStyle w:val="ListParagraph"/>
        <w:numPr>
          <w:ilvl w:val="1"/>
          <w:numId w:val="33"/>
        </w:numPr>
        <w:tabs>
          <w:tab w:val="clear" w:pos="1980"/>
        </w:tabs>
        <w:spacing w:before="60" w:after="60" w:line="288" w:lineRule="auto"/>
        <w:ind w:left="630"/>
        <w:contextualSpacing w:val="0"/>
        <w:jc w:val="both"/>
        <w:rPr>
          <w:rFonts w:asciiTheme="majorHAnsi" w:eastAsia="Batang" w:hAnsiTheme="majorHAnsi" w:cstheme="majorHAnsi"/>
          <w:sz w:val="26"/>
          <w:szCs w:val="26"/>
        </w:rPr>
      </w:pPr>
      <w:r w:rsidRPr="00C13C71">
        <w:rPr>
          <w:rFonts w:asciiTheme="majorHAnsi" w:eastAsia="Batang" w:hAnsiTheme="majorHAnsi" w:cstheme="majorHAnsi"/>
          <w:sz w:val="26"/>
          <w:szCs w:val="26"/>
        </w:rPr>
        <w:t>Gia công, lắp dựng cốt pha, cốt thép tường dẫn hướng.</w:t>
      </w:r>
    </w:p>
    <w:p w:rsidR="00C13C71" w:rsidRPr="00C13C71" w:rsidRDefault="00C13C71" w:rsidP="00CA34C2">
      <w:pPr>
        <w:pStyle w:val="ListParagraph"/>
        <w:numPr>
          <w:ilvl w:val="1"/>
          <w:numId w:val="33"/>
        </w:numPr>
        <w:tabs>
          <w:tab w:val="clear" w:pos="1980"/>
        </w:tabs>
        <w:spacing w:before="60" w:after="60" w:line="288" w:lineRule="auto"/>
        <w:ind w:left="630"/>
        <w:contextualSpacing w:val="0"/>
        <w:jc w:val="both"/>
        <w:rPr>
          <w:rFonts w:asciiTheme="majorHAnsi" w:eastAsia="Batang" w:hAnsiTheme="majorHAnsi" w:cstheme="majorHAnsi"/>
          <w:sz w:val="26"/>
          <w:szCs w:val="26"/>
        </w:rPr>
      </w:pPr>
      <w:r w:rsidRPr="00C13C71">
        <w:rPr>
          <w:rFonts w:asciiTheme="majorHAnsi" w:eastAsia="Batang" w:hAnsiTheme="majorHAnsi" w:cstheme="majorHAnsi"/>
          <w:sz w:val="26"/>
          <w:szCs w:val="26"/>
        </w:rPr>
        <w:t>Đổ bê tông tường dẫn hướng.</w:t>
      </w:r>
    </w:p>
    <w:p w:rsidR="00C13C71" w:rsidRPr="00C13C71" w:rsidRDefault="00C13C71" w:rsidP="00CA34C2">
      <w:pPr>
        <w:pStyle w:val="ListParagraph"/>
        <w:numPr>
          <w:ilvl w:val="1"/>
          <w:numId w:val="33"/>
        </w:numPr>
        <w:tabs>
          <w:tab w:val="clear" w:pos="1980"/>
        </w:tabs>
        <w:spacing w:before="60" w:after="60" w:line="288" w:lineRule="auto"/>
        <w:ind w:left="630"/>
        <w:contextualSpacing w:val="0"/>
        <w:jc w:val="both"/>
        <w:rPr>
          <w:rFonts w:asciiTheme="majorHAnsi" w:eastAsia="Batang" w:hAnsiTheme="majorHAnsi" w:cstheme="majorHAnsi"/>
          <w:sz w:val="26"/>
          <w:szCs w:val="26"/>
        </w:rPr>
      </w:pPr>
      <w:r w:rsidRPr="00C13C71">
        <w:rPr>
          <w:rFonts w:asciiTheme="majorHAnsi" w:eastAsia="Batang" w:hAnsiTheme="majorHAnsi" w:cstheme="majorHAnsi"/>
          <w:sz w:val="26"/>
          <w:szCs w:val="26"/>
        </w:rPr>
        <w:t>Lấp đất tường dẫn hướng.</w:t>
      </w:r>
    </w:p>
    <w:p w:rsidR="00C13C71" w:rsidRPr="00C13C71" w:rsidRDefault="00C13C71" w:rsidP="00CA34C2">
      <w:pPr>
        <w:pStyle w:val="ListParagraph"/>
        <w:numPr>
          <w:ilvl w:val="1"/>
          <w:numId w:val="33"/>
        </w:numPr>
        <w:tabs>
          <w:tab w:val="clear" w:pos="1980"/>
        </w:tabs>
        <w:spacing w:before="60" w:after="60" w:line="288" w:lineRule="auto"/>
        <w:ind w:left="630"/>
        <w:contextualSpacing w:val="0"/>
        <w:jc w:val="both"/>
        <w:rPr>
          <w:rFonts w:asciiTheme="majorHAnsi" w:eastAsia="Batang" w:hAnsiTheme="majorHAnsi" w:cstheme="majorHAnsi"/>
          <w:sz w:val="26"/>
          <w:szCs w:val="26"/>
        </w:rPr>
      </w:pPr>
      <w:r w:rsidRPr="00C13C71">
        <w:rPr>
          <w:rFonts w:asciiTheme="majorHAnsi" w:eastAsia="Batang" w:hAnsiTheme="majorHAnsi" w:cstheme="majorHAnsi"/>
          <w:sz w:val="26"/>
          <w:szCs w:val="26"/>
        </w:rPr>
        <w:t>Định vị tường vây.</w:t>
      </w:r>
    </w:p>
    <w:p w:rsidR="00C13C71" w:rsidRPr="00C13C71" w:rsidRDefault="00C13C71" w:rsidP="00CA34C2">
      <w:pPr>
        <w:pStyle w:val="ListParagraph"/>
        <w:numPr>
          <w:ilvl w:val="1"/>
          <w:numId w:val="33"/>
        </w:numPr>
        <w:tabs>
          <w:tab w:val="clear" w:pos="1980"/>
        </w:tabs>
        <w:spacing w:before="60" w:after="60" w:line="288" w:lineRule="auto"/>
        <w:ind w:left="630"/>
        <w:contextualSpacing w:val="0"/>
        <w:jc w:val="both"/>
        <w:rPr>
          <w:rFonts w:asciiTheme="majorHAnsi" w:eastAsia="Batang" w:hAnsiTheme="majorHAnsi" w:cstheme="majorHAnsi"/>
          <w:sz w:val="26"/>
          <w:szCs w:val="26"/>
        </w:rPr>
      </w:pPr>
      <w:r w:rsidRPr="00C13C71">
        <w:rPr>
          <w:rFonts w:asciiTheme="majorHAnsi" w:eastAsia="Batang" w:hAnsiTheme="majorHAnsi" w:cstheme="majorHAnsi"/>
          <w:sz w:val="26"/>
          <w:szCs w:val="26"/>
        </w:rPr>
        <w:t>Đào tạo lỗ tường vây.</w:t>
      </w:r>
    </w:p>
    <w:p w:rsidR="00C13C71" w:rsidRPr="00C13C71" w:rsidRDefault="00C13C71" w:rsidP="00CA34C2">
      <w:pPr>
        <w:pStyle w:val="ListParagraph"/>
        <w:numPr>
          <w:ilvl w:val="1"/>
          <w:numId w:val="33"/>
        </w:numPr>
        <w:tabs>
          <w:tab w:val="clear" w:pos="1980"/>
        </w:tabs>
        <w:spacing w:before="60" w:after="60" w:line="288" w:lineRule="auto"/>
        <w:ind w:left="630"/>
        <w:contextualSpacing w:val="0"/>
        <w:jc w:val="both"/>
        <w:rPr>
          <w:rFonts w:asciiTheme="majorHAnsi" w:eastAsia="Batang" w:hAnsiTheme="majorHAnsi" w:cstheme="majorHAnsi"/>
          <w:sz w:val="26"/>
          <w:szCs w:val="26"/>
        </w:rPr>
      </w:pPr>
      <w:r w:rsidRPr="00C13C71">
        <w:rPr>
          <w:rFonts w:asciiTheme="majorHAnsi" w:eastAsia="Batang" w:hAnsiTheme="majorHAnsi" w:cstheme="majorHAnsi"/>
          <w:sz w:val="26"/>
          <w:szCs w:val="26"/>
        </w:rPr>
        <w:t xml:space="preserve">Cung cấp dung dịch Bentonite (hoặc Polymer), dây thép buộc, que hàn, gioăng cao su </w:t>
      </w:r>
      <w:r w:rsidR="00D64D1E">
        <w:rPr>
          <w:rFonts w:asciiTheme="majorHAnsi" w:eastAsia="Batang" w:hAnsiTheme="majorHAnsi" w:cstheme="majorHAnsi"/>
          <w:sz w:val="26"/>
          <w:szCs w:val="26"/>
        </w:rPr>
        <w:t>chặn nước</w:t>
      </w:r>
      <w:r w:rsidRPr="00C13C71">
        <w:rPr>
          <w:rFonts w:asciiTheme="majorHAnsi" w:eastAsia="Batang" w:hAnsiTheme="majorHAnsi" w:cstheme="majorHAnsi"/>
          <w:sz w:val="26"/>
          <w:szCs w:val="26"/>
        </w:rPr>
        <w:t>.</w:t>
      </w:r>
    </w:p>
    <w:p w:rsidR="00C13C71" w:rsidRPr="00C13C71" w:rsidRDefault="00C13C71" w:rsidP="00CA34C2">
      <w:pPr>
        <w:pStyle w:val="ListParagraph"/>
        <w:numPr>
          <w:ilvl w:val="1"/>
          <w:numId w:val="33"/>
        </w:numPr>
        <w:tabs>
          <w:tab w:val="clear" w:pos="1980"/>
        </w:tabs>
        <w:spacing w:before="60" w:after="60" w:line="288" w:lineRule="auto"/>
        <w:ind w:left="630"/>
        <w:contextualSpacing w:val="0"/>
        <w:jc w:val="both"/>
        <w:rPr>
          <w:rFonts w:asciiTheme="majorHAnsi" w:eastAsia="Batang" w:hAnsiTheme="majorHAnsi" w:cstheme="majorHAnsi"/>
          <w:sz w:val="26"/>
          <w:szCs w:val="26"/>
        </w:rPr>
      </w:pPr>
      <w:r w:rsidRPr="00C13C71">
        <w:rPr>
          <w:rFonts w:asciiTheme="majorHAnsi" w:eastAsia="Batang" w:hAnsiTheme="majorHAnsi" w:cstheme="majorHAnsi"/>
          <w:sz w:val="26"/>
          <w:szCs w:val="26"/>
        </w:rPr>
        <w:t xml:space="preserve">Gia công, lắp dựng lồng thép, ống thí nghiệm và phụ kiện </w:t>
      </w:r>
      <w:r w:rsidRPr="00C13C71">
        <w:rPr>
          <w:rFonts w:asciiTheme="majorHAnsi" w:eastAsia="Batang" w:hAnsiTheme="majorHAnsi" w:cstheme="majorHAnsi"/>
          <w:color w:val="000000" w:themeColor="text1"/>
          <w:sz w:val="26"/>
          <w:szCs w:val="26"/>
        </w:rPr>
        <w:t>(Bên A cung cấp thép, ống thí nghiệm và phụ kiện đến chân công trình. Không bao gồm hạ hàng, hạ hàng do bên B thực hiện).</w:t>
      </w:r>
    </w:p>
    <w:p w:rsidR="00C13C71" w:rsidRPr="00C13C71" w:rsidRDefault="00C13C71" w:rsidP="00CA34C2">
      <w:pPr>
        <w:pStyle w:val="ListParagraph"/>
        <w:numPr>
          <w:ilvl w:val="1"/>
          <w:numId w:val="33"/>
        </w:numPr>
        <w:tabs>
          <w:tab w:val="clear" w:pos="1980"/>
        </w:tabs>
        <w:spacing w:before="60" w:after="60" w:line="288" w:lineRule="auto"/>
        <w:ind w:left="630"/>
        <w:contextualSpacing w:val="0"/>
        <w:jc w:val="both"/>
        <w:rPr>
          <w:rFonts w:asciiTheme="majorHAnsi" w:eastAsia="Batang" w:hAnsiTheme="majorHAnsi" w:cstheme="majorHAnsi"/>
          <w:sz w:val="26"/>
          <w:szCs w:val="26"/>
        </w:rPr>
      </w:pPr>
      <w:r w:rsidRPr="00C13C71">
        <w:rPr>
          <w:rFonts w:asciiTheme="majorHAnsi" w:eastAsia="Batang" w:hAnsiTheme="majorHAnsi" w:cstheme="majorHAnsi"/>
          <w:sz w:val="26"/>
          <w:szCs w:val="26"/>
        </w:rPr>
        <w:t>Đổ bê tông tường vây.</w:t>
      </w:r>
    </w:p>
    <w:p w:rsidR="00C13C71" w:rsidRPr="00C13C71" w:rsidRDefault="00C13C71" w:rsidP="00CA34C2">
      <w:pPr>
        <w:pStyle w:val="ListParagraph"/>
        <w:numPr>
          <w:ilvl w:val="1"/>
          <w:numId w:val="33"/>
        </w:numPr>
        <w:tabs>
          <w:tab w:val="clear" w:pos="1980"/>
        </w:tabs>
        <w:spacing w:before="60" w:after="60" w:line="288" w:lineRule="auto"/>
        <w:ind w:left="630"/>
        <w:contextualSpacing w:val="0"/>
        <w:jc w:val="both"/>
        <w:rPr>
          <w:rFonts w:asciiTheme="majorHAnsi" w:eastAsia="Batang" w:hAnsiTheme="majorHAnsi" w:cstheme="majorHAnsi"/>
          <w:sz w:val="26"/>
          <w:szCs w:val="26"/>
        </w:rPr>
      </w:pPr>
      <w:r w:rsidRPr="00C13C71">
        <w:rPr>
          <w:rFonts w:asciiTheme="majorHAnsi" w:eastAsia="Batang" w:hAnsiTheme="majorHAnsi" w:cstheme="majorHAnsi"/>
          <w:sz w:val="26"/>
          <w:szCs w:val="26"/>
        </w:rPr>
        <w:t>Vận chuyển bùn đất đào tường ra khỏi công trường.</w:t>
      </w:r>
    </w:p>
    <w:p w:rsidR="00C13C71" w:rsidRPr="00C13C71" w:rsidRDefault="00C13C71" w:rsidP="00CA34C2">
      <w:pPr>
        <w:pStyle w:val="ListParagraph"/>
        <w:numPr>
          <w:ilvl w:val="1"/>
          <w:numId w:val="33"/>
        </w:numPr>
        <w:tabs>
          <w:tab w:val="clear" w:pos="1980"/>
        </w:tabs>
        <w:spacing w:before="60" w:after="60" w:line="288" w:lineRule="auto"/>
        <w:ind w:left="630"/>
        <w:contextualSpacing w:val="0"/>
        <w:jc w:val="both"/>
        <w:rPr>
          <w:rFonts w:asciiTheme="majorHAnsi" w:eastAsia="Batang" w:hAnsiTheme="majorHAnsi" w:cstheme="majorHAnsi"/>
          <w:sz w:val="26"/>
          <w:szCs w:val="26"/>
        </w:rPr>
      </w:pPr>
      <w:r w:rsidRPr="00C13C71">
        <w:rPr>
          <w:rFonts w:asciiTheme="majorHAnsi" w:eastAsia="Batang" w:hAnsiTheme="majorHAnsi" w:cstheme="majorHAnsi"/>
          <w:sz w:val="26"/>
          <w:szCs w:val="26"/>
        </w:rPr>
        <w:t>Vệ sinh sạch sẽ máy móc thiết bị trước khi ra khỏi công trường.</w:t>
      </w:r>
    </w:p>
    <w:p w:rsidR="00C13C71" w:rsidRPr="00C13C71" w:rsidRDefault="00C13C71" w:rsidP="00CA34C2">
      <w:pPr>
        <w:pStyle w:val="ListParagraph"/>
        <w:numPr>
          <w:ilvl w:val="1"/>
          <w:numId w:val="33"/>
        </w:numPr>
        <w:tabs>
          <w:tab w:val="clear" w:pos="1980"/>
        </w:tabs>
        <w:spacing w:before="60" w:after="60" w:line="288" w:lineRule="auto"/>
        <w:ind w:left="630"/>
        <w:contextualSpacing w:val="0"/>
        <w:jc w:val="both"/>
        <w:rPr>
          <w:rFonts w:asciiTheme="majorHAnsi" w:eastAsia="Batang" w:hAnsiTheme="majorHAnsi" w:cstheme="majorHAnsi"/>
          <w:sz w:val="26"/>
          <w:szCs w:val="26"/>
        </w:rPr>
      </w:pPr>
      <w:r w:rsidRPr="00C13C71">
        <w:rPr>
          <w:rFonts w:asciiTheme="majorHAnsi" w:eastAsia="Batang" w:hAnsiTheme="majorHAnsi" w:cstheme="majorHAnsi"/>
          <w:sz w:val="26"/>
          <w:szCs w:val="26"/>
        </w:rPr>
        <w:t>Các công tác khác liên quan để hoàn thành bàn giao sản phẩm đưa vào sử dụng.</w:t>
      </w:r>
    </w:p>
    <w:p w:rsidR="00E52B14" w:rsidRPr="00A148BE" w:rsidRDefault="00E52B14" w:rsidP="00CA34C2">
      <w:pPr>
        <w:keepNext/>
        <w:widowControl w:val="0"/>
        <w:spacing w:after="120" w:line="288" w:lineRule="auto"/>
        <w:jc w:val="both"/>
        <w:rPr>
          <w:rFonts w:asciiTheme="majorHAnsi" w:hAnsiTheme="majorHAnsi" w:cstheme="majorHAnsi"/>
          <w:b/>
          <w:bCs/>
          <w:sz w:val="26"/>
          <w:szCs w:val="26"/>
          <w:lang w:val="pl-PL"/>
        </w:rPr>
      </w:pPr>
      <w:r w:rsidRPr="00A148BE">
        <w:rPr>
          <w:rFonts w:asciiTheme="majorHAnsi" w:hAnsiTheme="majorHAnsi" w:cstheme="majorHAnsi"/>
          <w:b/>
          <w:bCs/>
          <w:sz w:val="26"/>
          <w:szCs w:val="26"/>
          <w:lang w:val="pl-PL"/>
        </w:rPr>
        <w:t xml:space="preserve">Thời hạn </w:t>
      </w:r>
      <w:r w:rsidR="0037716D">
        <w:rPr>
          <w:rFonts w:asciiTheme="majorHAnsi" w:hAnsiTheme="majorHAnsi" w:cstheme="majorHAnsi"/>
          <w:b/>
          <w:bCs/>
          <w:sz w:val="26"/>
          <w:szCs w:val="26"/>
          <w:lang w:val="pl-PL"/>
        </w:rPr>
        <w:t>T</w:t>
      </w:r>
      <w:r w:rsidR="0037716D" w:rsidRPr="001F49F7">
        <w:rPr>
          <w:rFonts w:asciiTheme="majorHAnsi" w:hAnsiTheme="majorHAnsi" w:cstheme="majorHAnsi"/>
          <w:b/>
          <w:bCs/>
          <w:sz w:val="26"/>
          <w:szCs w:val="26"/>
          <w:lang w:val="pl-PL"/>
        </w:rPr>
        <w:t xml:space="preserve">hi công </w:t>
      </w:r>
      <w:r w:rsidR="0037716D">
        <w:rPr>
          <w:rFonts w:asciiTheme="majorHAnsi" w:hAnsiTheme="majorHAnsi" w:cstheme="majorHAnsi"/>
          <w:b/>
          <w:bCs/>
          <w:sz w:val="26"/>
          <w:szCs w:val="26"/>
          <w:lang w:val="pl-PL"/>
        </w:rPr>
        <w:t>cọc khoan nhồi và tường vây</w:t>
      </w:r>
      <w:r w:rsidR="000B1E3C">
        <w:rPr>
          <w:rFonts w:asciiTheme="majorHAnsi" w:hAnsiTheme="majorHAnsi" w:cstheme="majorHAnsi"/>
          <w:b/>
          <w:bCs/>
          <w:sz w:val="26"/>
          <w:szCs w:val="26"/>
          <w:lang w:val="pl-PL"/>
        </w:rPr>
        <w:t xml:space="preserve"> Barret</w:t>
      </w:r>
    </w:p>
    <w:p w:rsidR="00E52B14" w:rsidRDefault="00E52B14" w:rsidP="00CA34C2">
      <w:pPr>
        <w:keepNext/>
        <w:widowControl w:val="0"/>
        <w:spacing w:after="120" w:line="288" w:lineRule="auto"/>
        <w:ind w:firstLine="567"/>
        <w:jc w:val="both"/>
        <w:rPr>
          <w:rFonts w:asciiTheme="majorHAnsi" w:hAnsiTheme="majorHAnsi" w:cstheme="majorHAnsi"/>
          <w:bCs/>
          <w:sz w:val="26"/>
          <w:szCs w:val="26"/>
          <w:lang w:val="pl-PL"/>
        </w:rPr>
      </w:pPr>
      <w:r w:rsidRPr="00A148BE">
        <w:rPr>
          <w:rFonts w:asciiTheme="majorHAnsi" w:hAnsiTheme="majorHAnsi" w:cstheme="majorHAnsi"/>
          <w:bCs/>
          <w:sz w:val="26"/>
          <w:szCs w:val="26"/>
          <w:lang w:val="pl-PL"/>
        </w:rPr>
        <w:t xml:space="preserve">Tổng thời gian sản xuất, thi công lắp đặt, hoàn thiện tại công trình là </w:t>
      </w:r>
      <w:r w:rsidR="007651E1" w:rsidRPr="007651E1">
        <w:rPr>
          <w:rFonts w:asciiTheme="majorHAnsi" w:hAnsiTheme="majorHAnsi" w:cstheme="majorHAnsi"/>
          <w:b/>
          <w:bCs/>
          <w:sz w:val="26"/>
          <w:szCs w:val="26"/>
          <w:lang w:val="pl-PL"/>
        </w:rPr>
        <w:t>4</w:t>
      </w:r>
      <w:r w:rsidR="008413F4" w:rsidRPr="00620FDB">
        <w:rPr>
          <w:rFonts w:asciiTheme="majorHAnsi" w:hAnsiTheme="majorHAnsi" w:cstheme="majorHAnsi"/>
          <w:b/>
          <w:bCs/>
          <w:sz w:val="26"/>
          <w:szCs w:val="26"/>
          <w:lang w:val="pl-PL"/>
        </w:rPr>
        <w:t>0</w:t>
      </w:r>
      <w:r w:rsidRPr="00532F0F">
        <w:rPr>
          <w:rFonts w:asciiTheme="majorHAnsi" w:hAnsiTheme="majorHAnsi" w:cstheme="majorHAnsi"/>
          <w:b/>
          <w:bCs/>
          <w:sz w:val="26"/>
          <w:szCs w:val="26"/>
          <w:lang w:val="pl-PL"/>
        </w:rPr>
        <w:t xml:space="preserve"> ngày. Dự kiến từ ngày </w:t>
      </w:r>
      <w:r w:rsidR="007651E1">
        <w:rPr>
          <w:rFonts w:asciiTheme="majorHAnsi" w:hAnsiTheme="majorHAnsi" w:cstheme="majorHAnsi"/>
          <w:b/>
          <w:bCs/>
          <w:sz w:val="26"/>
          <w:szCs w:val="26"/>
          <w:lang w:val="pl-PL"/>
        </w:rPr>
        <w:t>15</w:t>
      </w:r>
      <w:r w:rsidRPr="00532F0F">
        <w:rPr>
          <w:rFonts w:asciiTheme="majorHAnsi" w:hAnsiTheme="majorHAnsi" w:cstheme="majorHAnsi"/>
          <w:b/>
          <w:bCs/>
          <w:sz w:val="26"/>
          <w:szCs w:val="26"/>
          <w:lang w:val="pl-PL"/>
        </w:rPr>
        <w:t>/</w:t>
      </w:r>
      <w:r w:rsidR="00D240CD">
        <w:rPr>
          <w:rFonts w:asciiTheme="majorHAnsi" w:hAnsiTheme="majorHAnsi" w:cstheme="majorHAnsi"/>
          <w:b/>
          <w:bCs/>
          <w:sz w:val="26"/>
          <w:szCs w:val="26"/>
          <w:lang w:val="pl-PL"/>
        </w:rPr>
        <w:t>1</w:t>
      </w:r>
      <w:r w:rsidR="007651E1">
        <w:rPr>
          <w:rFonts w:asciiTheme="majorHAnsi" w:hAnsiTheme="majorHAnsi" w:cstheme="majorHAnsi"/>
          <w:b/>
          <w:bCs/>
          <w:sz w:val="26"/>
          <w:szCs w:val="26"/>
          <w:lang w:val="pl-PL"/>
        </w:rPr>
        <w:t>2</w:t>
      </w:r>
      <w:r w:rsidRPr="00532F0F">
        <w:rPr>
          <w:rFonts w:asciiTheme="majorHAnsi" w:hAnsiTheme="majorHAnsi" w:cstheme="majorHAnsi"/>
          <w:b/>
          <w:bCs/>
          <w:sz w:val="26"/>
          <w:szCs w:val="26"/>
          <w:lang w:val="pl-PL"/>
        </w:rPr>
        <w:t>/202</w:t>
      </w:r>
      <w:r>
        <w:rPr>
          <w:rFonts w:asciiTheme="majorHAnsi" w:hAnsiTheme="majorHAnsi" w:cstheme="majorHAnsi"/>
          <w:b/>
          <w:bCs/>
          <w:sz w:val="26"/>
          <w:szCs w:val="26"/>
          <w:lang w:val="pl-PL"/>
        </w:rPr>
        <w:t>5</w:t>
      </w:r>
      <w:r w:rsidRPr="00532F0F">
        <w:rPr>
          <w:rFonts w:asciiTheme="majorHAnsi" w:hAnsiTheme="majorHAnsi" w:cstheme="majorHAnsi"/>
          <w:b/>
          <w:bCs/>
          <w:sz w:val="26"/>
          <w:szCs w:val="26"/>
          <w:lang w:val="pl-PL"/>
        </w:rPr>
        <w:t xml:space="preserve"> đến ngày </w:t>
      </w:r>
      <w:r w:rsidR="00D240CD">
        <w:rPr>
          <w:rFonts w:asciiTheme="majorHAnsi" w:hAnsiTheme="majorHAnsi" w:cstheme="majorHAnsi"/>
          <w:b/>
          <w:bCs/>
          <w:sz w:val="26"/>
          <w:szCs w:val="26"/>
          <w:lang w:val="pl-PL"/>
        </w:rPr>
        <w:t>2</w:t>
      </w:r>
      <w:r w:rsidR="007651E1">
        <w:rPr>
          <w:rFonts w:asciiTheme="majorHAnsi" w:hAnsiTheme="majorHAnsi" w:cstheme="majorHAnsi"/>
          <w:b/>
          <w:bCs/>
          <w:sz w:val="26"/>
          <w:szCs w:val="26"/>
          <w:lang w:val="pl-PL"/>
        </w:rPr>
        <w:t>4</w:t>
      </w:r>
      <w:r w:rsidRPr="00532F0F">
        <w:rPr>
          <w:rFonts w:asciiTheme="majorHAnsi" w:hAnsiTheme="majorHAnsi" w:cstheme="majorHAnsi"/>
          <w:b/>
          <w:bCs/>
          <w:sz w:val="26"/>
          <w:szCs w:val="26"/>
          <w:lang w:val="pl-PL"/>
        </w:rPr>
        <w:t>/</w:t>
      </w:r>
      <w:r w:rsidR="00D240CD">
        <w:rPr>
          <w:rFonts w:asciiTheme="majorHAnsi" w:hAnsiTheme="majorHAnsi" w:cstheme="majorHAnsi"/>
          <w:b/>
          <w:bCs/>
          <w:sz w:val="26"/>
          <w:szCs w:val="26"/>
          <w:lang w:val="pl-PL"/>
        </w:rPr>
        <w:t>01</w:t>
      </w:r>
      <w:r w:rsidRPr="00532F0F">
        <w:rPr>
          <w:rFonts w:asciiTheme="majorHAnsi" w:hAnsiTheme="majorHAnsi" w:cstheme="majorHAnsi"/>
          <w:b/>
          <w:bCs/>
          <w:sz w:val="26"/>
          <w:szCs w:val="26"/>
          <w:lang w:val="pl-PL"/>
        </w:rPr>
        <w:t>/2025</w:t>
      </w:r>
      <w:r>
        <w:rPr>
          <w:rFonts w:asciiTheme="majorHAnsi" w:hAnsiTheme="majorHAnsi" w:cstheme="majorHAnsi"/>
          <w:bCs/>
          <w:sz w:val="26"/>
          <w:szCs w:val="26"/>
          <w:lang w:val="pl-PL"/>
        </w:rPr>
        <w:t xml:space="preserve"> (Tiến độ </w:t>
      </w:r>
      <w:r w:rsidR="008413F4">
        <w:rPr>
          <w:rFonts w:asciiTheme="majorHAnsi" w:hAnsiTheme="majorHAnsi" w:cstheme="majorHAnsi"/>
          <w:bCs/>
          <w:sz w:val="26"/>
          <w:szCs w:val="26"/>
          <w:lang w:val="pl-PL"/>
        </w:rPr>
        <w:t xml:space="preserve">Thi công tường </w:t>
      </w:r>
      <w:r w:rsidR="00093E30">
        <w:rPr>
          <w:rFonts w:asciiTheme="majorHAnsi" w:hAnsiTheme="majorHAnsi" w:cstheme="majorHAnsi"/>
          <w:bCs/>
          <w:sz w:val="26"/>
          <w:szCs w:val="26"/>
          <w:lang w:val="pl-PL"/>
        </w:rPr>
        <w:t xml:space="preserve">vây </w:t>
      </w:r>
      <w:r w:rsidR="008413F4">
        <w:rPr>
          <w:rFonts w:asciiTheme="majorHAnsi" w:hAnsiTheme="majorHAnsi" w:cstheme="majorHAnsi"/>
          <w:bCs/>
          <w:sz w:val="26"/>
          <w:szCs w:val="26"/>
          <w:lang w:val="pl-PL"/>
        </w:rPr>
        <w:t>Barret</w:t>
      </w:r>
      <w:r w:rsidR="00283034" w:rsidRPr="00082A98">
        <w:rPr>
          <w:rFonts w:asciiTheme="majorHAnsi" w:eastAsia="Times New Roman" w:hAnsiTheme="majorHAnsi" w:cstheme="majorHAnsi"/>
          <w:sz w:val="26"/>
          <w:szCs w:val="26"/>
        </w:rPr>
        <w:t xml:space="preserve"> </w:t>
      </w:r>
      <w:r>
        <w:rPr>
          <w:rFonts w:asciiTheme="majorHAnsi" w:hAnsiTheme="majorHAnsi" w:cstheme="majorHAnsi"/>
          <w:bCs/>
          <w:sz w:val="26"/>
          <w:szCs w:val="26"/>
          <w:lang w:val="pl-PL"/>
        </w:rPr>
        <w:t>theo yêu cầu tiến độ chi tiết của tổng thầu và thực tế tại công trường)</w:t>
      </w:r>
      <w:r w:rsidR="007016E0">
        <w:rPr>
          <w:rFonts w:asciiTheme="majorHAnsi" w:hAnsiTheme="majorHAnsi" w:cstheme="majorHAnsi"/>
          <w:bCs/>
          <w:sz w:val="26"/>
          <w:szCs w:val="26"/>
          <w:lang w:val="pl-PL"/>
        </w:rPr>
        <w:t xml:space="preserve">. </w:t>
      </w:r>
    </w:p>
    <w:p w:rsidR="00E52B14" w:rsidRPr="00E52B14" w:rsidRDefault="00B216C4" w:rsidP="00CA34C2">
      <w:pPr>
        <w:widowControl w:val="0"/>
        <w:numPr>
          <w:ilvl w:val="0"/>
          <w:numId w:val="23"/>
        </w:numPr>
        <w:spacing w:before="240" w:after="120" w:line="288" w:lineRule="auto"/>
        <w:ind w:left="568" w:hanging="284"/>
        <w:contextualSpacing/>
        <w:jc w:val="both"/>
        <w:rPr>
          <w:rFonts w:asciiTheme="majorHAnsi" w:hAnsiTheme="majorHAnsi" w:cstheme="majorHAnsi"/>
          <w:bCs/>
          <w:i/>
          <w:sz w:val="26"/>
          <w:szCs w:val="26"/>
          <w:lang w:val="pl-PL"/>
        </w:rPr>
      </w:pPr>
      <w:bookmarkStart w:id="1" w:name="_Toc465677359"/>
      <w:r w:rsidRPr="00E52B14">
        <w:rPr>
          <w:rFonts w:asciiTheme="majorHAnsi" w:eastAsia="Times New Roman" w:hAnsiTheme="majorHAnsi" w:cstheme="majorHAnsi"/>
          <w:b/>
          <w:bCs/>
          <w:iCs/>
          <w:sz w:val="26"/>
          <w:szCs w:val="26"/>
          <w:lang w:val="es-ES"/>
        </w:rPr>
        <w:t>YÊU CẦU VỀ NĂNG LỰC, KỸ THUẬT VÀ TIÊU CHUẨN ĐÁNH GIÁ</w:t>
      </w:r>
      <w:bookmarkEnd w:id="1"/>
    </w:p>
    <w:p w:rsidR="00834E9E" w:rsidRDefault="00E52B14" w:rsidP="00CA34C2">
      <w:pPr>
        <w:keepNext/>
        <w:widowControl w:val="0"/>
        <w:spacing w:before="240" w:after="120" w:line="288" w:lineRule="auto"/>
        <w:contextualSpacing/>
        <w:rPr>
          <w:rFonts w:asciiTheme="majorHAnsi" w:hAnsiTheme="majorHAnsi" w:cstheme="majorHAnsi"/>
          <w:bCs/>
          <w:i/>
          <w:sz w:val="26"/>
          <w:szCs w:val="26"/>
          <w:lang w:val="pl-PL"/>
        </w:rPr>
      </w:pPr>
      <w:r w:rsidRPr="00E52B14">
        <w:rPr>
          <w:rFonts w:asciiTheme="majorHAnsi" w:hAnsiTheme="majorHAnsi" w:cstheme="majorHAnsi"/>
          <w:bCs/>
          <w:i/>
          <w:sz w:val="26"/>
          <w:szCs w:val="26"/>
          <w:lang w:val="pl-PL"/>
        </w:rPr>
        <w:t xml:space="preserve">Sử dụng phương pháp theo tiêu chí </w:t>
      </w:r>
      <w:r w:rsidRPr="00E52B14">
        <w:rPr>
          <w:rFonts w:asciiTheme="majorHAnsi" w:hAnsiTheme="majorHAnsi" w:cstheme="majorHAnsi"/>
          <w:i/>
          <w:sz w:val="26"/>
          <w:szCs w:val="26"/>
          <w:lang w:val="nl-NL"/>
        </w:rPr>
        <w:t>“</w:t>
      </w:r>
      <w:r w:rsidRPr="00E52B14">
        <w:rPr>
          <w:rFonts w:asciiTheme="majorHAnsi" w:hAnsiTheme="majorHAnsi" w:cstheme="majorHAnsi"/>
          <w:bCs/>
          <w:i/>
          <w:sz w:val="26"/>
          <w:szCs w:val="26"/>
          <w:lang w:val="pl-PL"/>
        </w:rPr>
        <w:t>đạt”,</w:t>
      </w:r>
      <w:r w:rsidRPr="00E52B14">
        <w:rPr>
          <w:rFonts w:asciiTheme="majorHAnsi" w:hAnsiTheme="majorHAnsi" w:cstheme="majorHAnsi"/>
          <w:i/>
          <w:sz w:val="26"/>
          <w:szCs w:val="26"/>
          <w:lang w:val="nl-NL"/>
        </w:rPr>
        <w:t xml:space="preserve">“không </w:t>
      </w:r>
      <w:r w:rsidRPr="00E52B14">
        <w:rPr>
          <w:rFonts w:asciiTheme="majorHAnsi" w:hAnsiTheme="majorHAnsi" w:cstheme="majorHAnsi"/>
          <w:bCs/>
          <w:i/>
          <w:sz w:val="26"/>
          <w:szCs w:val="26"/>
          <w:lang w:val="pl-PL"/>
        </w:rPr>
        <w:t xml:space="preserve">đạt”. HSCG được đánh giá là đáp ứng yêu cầu về năng lực, kỹ thuật khi </w:t>
      </w:r>
      <w:r w:rsidRPr="00E52B14">
        <w:rPr>
          <w:rFonts w:asciiTheme="majorHAnsi" w:hAnsiTheme="majorHAnsi" w:cstheme="majorHAnsi"/>
          <w:i/>
          <w:sz w:val="26"/>
          <w:szCs w:val="26"/>
          <w:lang w:val="it-IT"/>
        </w:rPr>
        <w:t>tất cả yêu cầu về năng lực, kỹ thuật đều được đánh giá là “đạt”</w:t>
      </w:r>
      <w:r w:rsidRPr="00E52B14">
        <w:rPr>
          <w:rFonts w:asciiTheme="majorHAnsi" w:hAnsiTheme="majorHAnsi" w:cstheme="majorHAnsi"/>
          <w:bCs/>
          <w:i/>
          <w:sz w:val="26"/>
          <w:szCs w:val="26"/>
          <w:lang w:val="pl-PL"/>
        </w:rPr>
        <w:t>.</w:t>
      </w:r>
    </w:p>
    <w:p w:rsidR="00834E9E" w:rsidRDefault="00834E9E">
      <w:pPr>
        <w:rPr>
          <w:rFonts w:asciiTheme="majorHAnsi" w:hAnsiTheme="majorHAnsi" w:cstheme="majorHAnsi"/>
          <w:bCs/>
          <w:i/>
          <w:sz w:val="26"/>
          <w:szCs w:val="26"/>
          <w:lang w:val="pl-PL"/>
        </w:rPr>
      </w:pPr>
      <w:r>
        <w:rPr>
          <w:rFonts w:asciiTheme="majorHAnsi" w:hAnsiTheme="majorHAnsi" w:cstheme="majorHAnsi"/>
          <w:bCs/>
          <w:i/>
          <w:sz w:val="26"/>
          <w:szCs w:val="26"/>
          <w:lang w:val="pl-PL"/>
        </w:rPr>
        <w:br w:type="page"/>
      </w:r>
    </w:p>
    <w:p w:rsidR="00B216C4" w:rsidRPr="009A5F65" w:rsidRDefault="00B216C4" w:rsidP="009A5F65">
      <w:pPr>
        <w:pStyle w:val="ListParagraph"/>
        <w:keepNext/>
        <w:numPr>
          <w:ilvl w:val="0"/>
          <w:numId w:val="27"/>
        </w:numPr>
        <w:tabs>
          <w:tab w:val="left" w:pos="284"/>
        </w:tabs>
        <w:spacing w:before="240" w:after="120"/>
        <w:ind w:left="284" w:hanging="284"/>
        <w:jc w:val="both"/>
        <w:rPr>
          <w:rFonts w:asciiTheme="majorHAnsi" w:hAnsiTheme="majorHAnsi" w:cstheme="majorHAnsi"/>
          <w:b/>
          <w:bCs/>
          <w:sz w:val="26"/>
          <w:szCs w:val="26"/>
          <w:lang w:val="es-ES"/>
        </w:rPr>
      </w:pPr>
      <w:r w:rsidRPr="009A5F65">
        <w:rPr>
          <w:rFonts w:asciiTheme="majorHAnsi" w:hAnsiTheme="majorHAnsi" w:cstheme="majorHAnsi"/>
          <w:b/>
          <w:bCs/>
          <w:sz w:val="26"/>
          <w:szCs w:val="26"/>
          <w:lang w:val="es-ES"/>
        </w:rPr>
        <w:t>Tiêu chuẩn đánh giá về năng lực:</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6383"/>
        <w:gridCol w:w="2160"/>
      </w:tblGrid>
      <w:tr w:rsidR="002042C5" w:rsidRPr="00A148BE" w:rsidTr="00D06432">
        <w:trPr>
          <w:cantSplit/>
          <w:tblHeader/>
          <w:jc w:val="center"/>
        </w:trPr>
        <w:tc>
          <w:tcPr>
            <w:tcW w:w="637" w:type="dxa"/>
            <w:vAlign w:val="center"/>
          </w:tcPr>
          <w:p w:rsidR="002042C5" w:rsidRPr="009A5F65" w:rsidRDefault="002042C5"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9A5F65">
              <w:rPr>
                <w:rFonts w:asciiTheme="majorHAnsi" w:hAnsiTheme="majorHAnsi" w:cstheme="majorHAnsi"/>
                <w:b/>
                <w:sz w:val="26"/>
                <w:szCs w:val="26"/>
              </w:rPr>
              <w:t>TT</w:t>
            </w:r>
          </w:p>
        </w:tc>
        <w:tc>
          <w:tcPr>
            <w:tcW w:w="6383" w:type="dxa"/>
          </w:tcPr>
          <w:p w:rsidR="002042C5" w:rsidRPr="009A5F65" w:rsidRDefault="002042C5"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9A5F65">
              <w:rPr>
                <w:rFonts w:asciiTheme="majorHAnsi" w:hAnsiTheme="majorHAnsi" w:cstheme="majorHAnsi"/>
                <w:b/>
                <w:sz w:val="26"/>
                <w:szCs w:val="26"/>
              </w:rPr>
              <w:t>Nội dung</w:t>
            </w:r>
          </w:p>
        </w:tc>
        <w:tc>
          <w:tcPr>
            <w:tcW w:w="2160" w:type="dxa"/>
            <w:vAlign w:val="center"/>
          </w:tcPr>
          <w:p w:rsidR="002042C5" w:rsidRPr="009A5F65" w:rsidRDefault="002042C5"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9A5F65">
              <w:rPr>
                <w:rFonts w:asciiTheme="majorHAnsi" w:hAnsiTheme="majorHAnsi" w:cstheme="majorHAnsi"/>
                <w:b/>
                <w:sz w:val="26"/>
                <w:szCs w:val="26"/>
              </w:rPr>
              <w:t>Yêu cầu tối thiểu</w:t>
            </w:r>
          </w:p>
        </w:tc>
      </w:tr>
      <w:tr w:rsidR="002042C5" w:rsidRPr="00A148BE" w:rsidTr="00D06432">
        <w:trPr>
          <w:cantSplit/>
          <w:jc w:val="center"/>
        </w:trPr>
        <w:tc>
          <w:tcPr>
            <w:tcW w:w="637"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1</w:t>
            </w:r>
          </w:p>
        </w:tc>
        <w:tc>
          <w:tcPr>
            <w:tcW w:w="6383" w:type="dxa"/>
          </w:tcPr>
          <w:p w:rsidR="002042C5" w:rsidRPr="00411BCA" w:rsidRDefault="002042C5" w:rsidP="009A5F65">
            <w:pPr>
              <w:pStyle w:val="BodyTextIndent"/>
              <w:tabs>
                <w:tab w:val="left" w:pos="2584"/>
              </w:tabs>
              <w:spacing w:before="80" w:after="80" w:line="240" w:lineRule="auto"/>
              <w:ind w:left="0"/>
              <w:rPr>
                <w:rFonts w:asciiTheme="majorHAnsi" w:hAnsiTheme="majorHAnsi" w:cstheme="majorHAnsi"/>
                <w:sz w:val="26"/>
                <w:szCs w:val="26"/>
              </w:rPr>
            </w:pPr>
            <w:r w:rsidRPr="00411BCA">
              <w:rPr>
                <w:rFonts w:asciiTheme="majorHAnsi" w:hAnsiTheme="majorHAnsi" w:cstheme="majorHAnsi"/>
                <w:sz w:val="26"/>
                <w:szCs w:val="26"/>
              </w:rPr>
              <w:t>Năng lực kinh nghiệm:</w:t>
            </w:r>
          </w:p>
        </w:tc>
        <w:tc>
          <w:tcPr>
            <w:tcW w:w="2160"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p>
        </w:tc>
      </w:tr>
      <w:tr w:rsidR="002042C5" w:rsidRPr="00A148BE" w:rsidTr="00D06432">
        <w:trPr>
          <w:cantSplit/>
          <w:jc w:val="center"/>
        </w:trPr>
        <w:tc>
          <w:tcPr>
            <w:tcW w:w="637"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1.1</w:t>
            </w:r>
          </w:p>
        </w:tc>
        <w:tc>
          <w:tcPr>
            <w:tcW w:w="6383" w:type="dxa"/>
          </w:tcPr>
          <w:p w:rsidR="002042C5" w:rsidRPr="00411BCA" w:rsidRDefault="002042C5" w:rsidP="009A5F65">
            <w:pPr>
              <w:pStyle w:val="BodyTextIndent"/>
              <w:tabs>
                <w:tab w:val="left" w:pos="2584"/>
              </w:tabs>
              <w:spacing w:before="80" w:after="80" w:line="240" w:lineRule="auto"/>
              <w:ind w:left="0"/>
              <w:rPr>
                <w:rFonts w:asciiTheme="majorHAnsi" w:hAnsiTheme="majorHAnsi" w:cstheme="majorHAnsi"/>
                <w:sz w:val="26"/>
                <w:szCs w:val="26"/>
              </w:rPr>
            </w:pPr>
            <w:r w:rsidRPr="00411BCA">
              <w:rPr>
                <w:rFonts w:asciiTheme="majorHAnsi" w:hAnsiTheme="majorHAnsi" w:cstheme="majorHAnsi"/>
                <w:sz w:val="26"/>
                <w:szCs w:val="26"/>
              </w:rPr>
              <w:t>Giấy đăng ký kinh doanh.</w:t>
            </w:r>
          </w:p>
        </w:tc>
        <w:tc>
          <w:tcPr>
            <w:tcW w:w="2160" w:type="dxa"/>
            <w:vAlign w:val="center"/>
          </w:tcPr>
          <w:p w:rsidR="002042C5" w:rsidRPr="00411BCA" w:rsidRDefault="00F51102" w:rsidP="00411BCA">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Còn hoạt động</w:t>
            </w:r>
          </w:p>
        </w:tc>
      </w:tr>
      <w:tr w:rsidR="002042C5" w:rsidRPr="00A148BE" w:rsidTr="00D06432">
        <w:trPr>
          <w:cantSplit/>
          <w:jc w:val="center"/>
        </w:trPr>
        <w:tc>
          <w:tcPr>
            <w:tcW w:w="637" w:type="dxa"/>
            <w:tcBorders>
              <w:bottom w:val="single" w:sz="4" w:space="0" w:color="auto"/>
            </w:tcBorders>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1.2</w:t>
            </w:r>
          </w:p>
        </w:tc>
        <w:tc>
          <w:tcPr>
            <w:tcW w:w="6383" w:type="dxa"/>
            <w:tcBorders>
              <w:bottom w:val="single" w:sz="4" w:space="0" w:color="auto"/>
            </w:tcBorders>
          </w:tcPr>
          <w:p w:rsidR="002042C5" w:rsidRPr="00411BCA" w:rsidRDefault="002042C5" w:rsidP="007651E1">
            <w:pPr>
              <w:pStyle w:val="BodyTextIndent"/>
              <w:tabs>
                <w:tab w:val="left" w:pos="2584"/>
              </w:tabs>
              <w:spacing w:before="80" w:after="80" w:line="240" w:lineRule="auto"/>
              <w:ind w:left="0"/>
              <w:jc w:val="both"/>
              <w:rPr>
                <w:rFonts w:asciiTheme="majorHAnsi" w:hAnsiTheme="majorHAnsi" w:cstheme="majorHAnsi"/>
                <w:sz w:val="26"/>
                <w:szCs w:val="26"/>
              </w:rPr>
            </w:pPr>
            <w:r w:rsidRPr="00411BCA">
              <w:rPr>
                <w:rFonts w:asciiTheme="majorHAnsi" w:hAnsiTheme="majorHAnsi" w:cstheme="majorHAnsi"/>
                <w:sz w:val="26"/>
                <w:szCs w:val="26"/>
              </w:rPr>
              <w:t xml:space="preserve">Số lượng Hợp đồng và biên bản bàn giao đưa vào sử dụng hoặc thanh lý hợp đồng (bản sao công chứng) của nhà thầu đã hoặc đang </w:t>
            </w:r>
            <w:r w:rsidR="00D06432">
              <w:rPr>
                <w:rFonts w:asciiTheme="majorHAnsi" w:hAnsiTheme="majorHAnsi" w:cstheme="majorHAnsi"/>
                <w:sz w:val="26"/>
                <w:szCs w:val="26"/>
              </w:rPr>
              <w:t>thực hiện gói thầu tương tự</w:t>
            </w:r>
            <w:r w:rsidRPr="00411BCA">
              <w:rPr>
                <w:rFonts w:asciiTheme="majorHAnsi" w:hAnsiTheme="majorHAnsi" w:cstheme="majorHAnsi"/>
                <w:sz w:val="26"/>
                <w:szCs w:val="26"/>
              </w:rPr>
              <w:t xml:space="preserve"> </w:t>
            </w:r>
            <w:r w:rsidR="009828B0" w:rsidRPr="009828B0">
              <w:rPr>
                <w:rFonts w:asciiTheme="majorHAnsi" w:hAnsiTheme="majorHAnsi" w:cstheme="majorHAnsi"/>
                <w:sz w:val="26"/>
                <w:szCs w:val="26"/>
              </w:rPr>
              <w:t>trong vòng 03 năm gần đây (2022, 2023, 2024)</w:t>
            </w:r>
          </w:p>
        </w:tc>
        <w:tc>
          <w:tcPr>
            <w:tcW w:w="2160" w:type="dxa"/>
            <w:tcBorders>
              <w:bottom w:val="single" w:sz="4" w:space="0" w:color="auto"/>
            </w:tcBorders>
            <w:vAlign w:val="center"/>
          </w:tcPr>
          <w:p w:rsidR="002042C5" w:rsidRPr="00411BCA" w:rsidRDefault="002042C5" w:rsidP="00F807D2">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0</w:t>
            </w:r>
            <w:r w:rsidR="009828B0">
              <w:rPr>
                <w:rFonts w:asciiTheme="majorHAnsi" w:hAnsiTheme="majorHAnsi" w:cstheme="majorHAnsi"/>
                <w:sz w:val="26"/>
                <w:szCs w:val="26"/>
              </w:rPr>
              <w:t>3</w:t>
            </w:r>
            <w:r w:rsidRPr="00411BCA">
              <w:rPr>
                <w:rFonts w:asciiTheme="majorHAnsi" w:hAnsiTheme="majorHAnsi" w:cstheme="majorHAnsi"/>
                <w:sz w:val="26"/>
                <w:szCs w:val="26"/>
              </w:rPr>
              <w:t xml:space="preserve"> hợp đồng</w:t>
            </w:r>
          </w:p>
        </w:tc>
      </w:tr>
      <w:tr w:rsidR="002042C5" w:rsidRPr="00A148BE" w:rsidTr="00D06432">
        <w:trPr>
          <w:cantSplit/>
          <w:jc w:val="center"/>
        </w:trPr>
        <w:tc>
          <w:tcPr>
            <w:tcW w:w="637"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2</w:t>
            </w:r>
          </w:p>
        </w:tc>
        <w:tc>
          <w:tcPr>
            <w:tcW w:w="6383" w:type="dxa"/>
          </w:tcPr>
          <w:p w:rsidR="002042C5" w:rsidRPr="00411BCA" w:rsidRDefault="002042C5" w:rsidP="009A5F65">
            <w:pPr>
              <w:pStyle w:val="BodyTextIndent"/>
              <w:tabs>
                <w:tab w:val="left" w:pos="2584"/>
              </w:tabs>
              <w:spacing w:before="80" w:after="80" w:line="240" w:lineRule="auto"/>
              <w:ind w:left="0"/>
              <w:rPr>
                <w:rFonts w:asciiTheme="majorHAnsi" w:hAnsiTheme="majorHAnsi" w:cstheme="majorHAnsi"/>
                <w:sz w:val="26"/>
                <w:szCs w:val="26"/>
              </w:rPr>
            </w:pPr>
            <w:r w:rsidRPr="00411BCA">
              <w:rPr>
                <w:rFonts w:asciiTheme="majorHAnsi" w:hAnsiTheme="majorHAnsi" w:cstheme="majorHAnsi"/>
                <w:sz w:val="26"/>
                <w:szCs w:val="26"/>
              </w:rPr>
              <w:t xml:space="preserve">Năng lực kỹ thuật </w:t>
            </w:r>
          </w:p>
        </w:tc>
        <w:tc>
          <w:tcPr>
            <w:tcW w:w="2160"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p>
        </w:tc>
      </w:tr>
      <w:tr w:rsidR="002042C5" w:rsidRPr="00A148BE" w:rsidTr="00D06432">
        <w:trPr>
          <w:cantSplit/>
          <w:jc w:val="center"/>
        </w:trPr>
        <w:tc>
          <w:tcPr>
            <w:tcW w:w="637"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2.1</w:t>
            </w:r>
          </w:p>
        </w:tc>
        <w:tc>
          <w:tcPr>
            <w:tcW w:w="6383" w:type="dxa"/>
          </w:tcPr>
          <w:p w:rsidR="002042C5" w:rsidRPr="00411BCA" w:rsidRDefault="002042C5" w:rsidP="009A5F65">
            <w:pPr>
              <w:pStyle w:val="BodyTextIndent"/>
              <w:tabs>
                <w:tab w:val="left" w:pos="2584"/>
              </w:tabs>
              <w:spacing w:before="80" w:after="80" w:line="240" w:lineRule="auto"/>
              <w:ind w:left="0"/>
              <w:rPr>
                <w:rFonts w:asciiTheme="majorHAnsi" w:hAnsiTheme="majorHAnsi" w:cstheme="majorHAnsi"/>
                <w:sz w:val="26"/>
                <w:szCs w:val="26"/>
              </w:rPr>
            </w:pPr>
            <w:r w:rsidRPr="00411BCA">
              <w:rPr>
                <w:rFonts w:asciiTheme="majorHAnsi" w:hAnsiTheme="majorHAnsi" w:cstheme="majorHAnsi"/>
                <w:sz w:val="26"/>
                <w:szCs w:val="26"/>
              </w:rPr>
              <w:t>Nhân sự thực hiện gói thầu</w:t>
            </w:r>
          </w:p>
        </w:tc>
        <w:tc>
          <w:tcPr>
            <w:tcW w:w="2160"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p>
        </w:tc>
      </w:tr>
      <w:tr w:rsidR="002042C5" w:rsidRPr="00A148BE" w:rsidTr="00D06432">
        <w:trPr>
          <w:cantSplit/>
          <w:jc w:val="center"/>
        </w:trPr>
        <w:tc>
          <w:tcPr>
            <w:tcW w:w="637" w:type="dxa"/>
            <w:vAlign w:val="center"/>
          </w:tcPr>
          <w:p w:rsidR="002042C5" w:rsidRPr="00411BCA" w:rsidRDefault="00B36813" w:rsidP="00411BCA">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a</w:t>
            </w:r>
          </w:p>
        </w:tc>
        <w:tc>
          <w:tcPr>
            <w:tcW w:w="6383" w:type="dxa"/>
          </w:tcPr>
          <w:p w:rsidR="002042C5" w:rsidRPr="00411BCA" w:rsidRDefault="002042C5" w:rsidP="009A5F65">
            <w:pPr>
              <w:pStyle w:val="BodyTextIndent"/>
              <w:tabs>
                <w:tab w:val="left" w:pos="2584"/>
              </w:tabs>
              <w:spacing w:before="80" w:after="80" w:line="240" w:lineRule="auto"/>
              <w:ind w:left="0"/>
              <w:rPr>
                <w:rFonts w:asciiTheme="majorHAnsi" w:hAnsiTheme="majorHAnsi" w:cstheme="majorHAnsi"/>
                <w:sz w:val="26"/>
                <w:szCs w:val="26"/>
              </w:rPr>
            </w:pPr>
            <w:r w:rsidRPr="00411BCA">
              <w:rPr>
                <w:rFonts w:asciiTheme="majorHAnsi" w:hAnsiTheme="majorHAnsi" w:cstheme="majorHAnsi"/>
                <w:sz w:val="26"/>
                <w:szCs w:val="26"/>
              </w:rPr>
              <w:t>Cán bộ kỹ thuật</w:t>
            </w:r>
          </w:p>
        </w:tc>
        <w:tc>
          <w:tcPr>
            <w:tcW w:w="2160"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p>
        </w:tc>
      </w:tr>
      <w:tr w:rsidR="002042C5" w:rsidRPr="00A148BE" w:rsidTr="00D06432">
        <w:trPr>
          <w:cantSplit/>
          <w:jc w:val="center"/>
        </w:trPr>
        <w:tc>
          <w:tcPr>
            <w:tcW w:w="637"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p>
        </w:tc>
        <w:tc>
          <w:tcPr>
            <w:tcW w:w="6383" w:type="dxa"/>
          </w:tcPr>
          <w:p w:rsidR="002042C5" w:rsidRPr="00411BCA" w:rsidRDefault="002042C5" w:rsidP="009A5F65">
            <w:pPr>
              <w:pStyle w:val="BodyTextIndent"/>
              <w:tabs>
                <w:tab w:val="left" w:pos="2584"/>
              </w:tabs>
              <w:spacing w:before="80" w:after="80" w:line="240" w:lineRule="auto"/>
              <w:ind w:left="0"/>
              <w:jc w:val="both"/>
              <w:rPr>
                <w:rFonts w:asciiTheme="majorHAnsi" w:hAnsiTheme="majorHAnsi" w:cstheme="majorHAnsi"/>
                <w:sz w:val="26"/>
                <w:szCs w:val="26"/>
              </w:rPr>
            </w:pPr>
            <w:r w:rsidRPr="00411BCA">
              <w:rPr>
                <w:rFonts w:asciiTheme="majorHAnsi" w:hAnsiTheme="majorHAnsi" w:cstheme="majorHAnsi"/>
                <w:sz w:val="26"/>
                <w:szCs w:val="26"/>
              </w:rPr>
              <w:t>Số lượng cán bộ kỹ thuật giám sát là kỹ sư đúng chuyên ngành có thâm niên công tác từ 3 năm trở lên (văn bằng chứng chỉ kèm theo trong hồ sơ năng lực) cụ thể:</w:t>
            </w:r>
          </w:p>
        </w:tc>
        <w:tc>
          <w:tcPr>
            <w:tcW w:w="2160"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p>
        </w:tc>
      </w:tr>
      <w:tr w:rsidR="002042C5" w:rsidRPr="00A148BE" w:rsidTr="00D06432">
        <w:trPr>
          <w:cantSplit/>
          <w:jc w:val="center"/>
        </w:trPr>
        <w:tc>
          <w:tcPr>
            <w:tcW w:w="637"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p>
        </w:tc>
        <w:tc>
          <w:tcPr>
            <w:tcW w:w="6383" w:type="dxa"/>
          </w:tcPr>
          <w:p w:rsidR="002042C5" w:rsidRPr="00411BCA" w:rsidRDefault="002042C5" w:rsidP="009A5F65">
            <w:pPr>
              <w:pStyle w:val="BodyTextIndent"/>
              <w:tabs>
                <w:tab w:val="left" w:pos="2584"/>
              </w:tabs>
              <w:spacing w:before="80" w:after="80" w:line="240" w:lineRule="auto"/>
              <w:ind w:left="0"/>
              <w:rPr>
                <w:rFonts w:asciiTheme="majorHAnsi" w:hAnsiTheme="majorHAnsi" w:cstheme="majorHAnsi"/>
                <w:sz w:val="26"/>
                <w:szCs w:val="26"/>
              </w:rPr>
            </w:pPr>
            <w:r w:rsidRPr="00411BCA">
              <w:rPr>
                <w:rFonts w:asciiTheme="majorHAnsi" w:hAnsiTheme="majorHAnsi" w:cstheme="majorHAnsi"/>
                <w:sz w:val="26"/>
                <w:szCs w:val="26"/>
              </w:rPr>
              <w:t xml:space="preserve">+ Kỹ sư </w:t>
            </w:r>
            <w:r w:rsidR="00E04F06" w:rsidRPr="00411BCA">
              <w:rPr>
                <w:rFonts w:asciiTheme="majorHAnsi" w:hAnsiTheme="majorHAnsi" w:cstheme="majorHAnsi"/>
                <w:sz w:val="26"/>
                <w:szCs w:val="26"/>
              </w:rPr>
              <w:t>xây dựng</w:t>
            </w:r>
          </w:p>
        </w:tc>
        <w:tc>
          <w:tcPr>
            <w:tcW w:w="2160" w:type="dxa"/>
            <w:vAlign w:val="center"/>
          </w:tcPr>
          <w:p w:rsidR="002042C5" w:rsidRPr="00411BCA" w:rsidRDefault="00793B01" w:rsidP="00570309">
            <w:pPr>
              <w:pStyle w:val="BodyTextIndent"/>
              <w:tabs>
                <w:tab w:val="left" w:pos="2584"/>
              </w:tabs>
              <w:spacing w:before="80" w:after="80" w:line="240" w:lineRule="auto"/>
              <w:ind w:left="0"/>
              <w:jc w:val="center"/>
              <w:rPr>
                <w:rFonts w:asciiTheme="majorHAnsi" w:hAnsiTheme="majorHAnsi" w:cstheme="majorHAnsi"/>
                <w:sz w:val="26"/>
                <w:szCs w:val="26"/>
              </w:rPr>
            </w:pPr>
            <w:r>
              <w:rPr>
                <w:rFonts w:asciiTheme="majorHAnsi" w:hAnsiTheme="majorHAnsi" w:cstheme="majorHAnsi"/>
                <w:sz w:val="26"/>
                <w:szCs w:val="26"/>
              </w:rPr>
              <w:t>3</w:t>
            </w:r>
            <w:r w:rsidR="002042C5" w:rsidRPr="00411BCA">
              <w:rPr>
                <w:rFonts w:asciiTheme="majorHAnsi" w:hAnsiTheme="majorHAnsi" w:cstheme="majorHAnsi"/>
                <w:sz w:val="26"/>
                <w:szCs w:val="26"/>
              </w:rPr>
              <w:t xml:space="preserve"> người</w:t>
            </w:r>
          </w:p>
        </w:tc>
      </w:tr>
      <w:tr w:rsidR="002042C5" w:rsidRPr="00A148BE" w:rsidTr="00D06432">
        <w:trPr>
          <w:cantSplit/>
          <w:jc w:val="center"/>
        </w:trPr>
        <w:tc>
          <w:tcPr>
            <w:tcW w:w="637" w:type="dxa"/>
            <w:vAlign w:val="center"/>
          </w:tcPr>
          <w:p w:rsidR="002042C5" w:rsidRPr="00411BCA" w:rsidRDefault="00B36813" w:rsidP="00411BCA">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b</w:t>
            </w:r>
          </w:p>
        </w:tc>
        <w:tc>
          <w:tcPr>
            <w:tcW w:w="6383" w:type="dxa"/>
          </w:tcPr>
          <w:p w:rsidR="002042C5" w:rsidRPr="00411BCA" w:rsidRDefault="002042C5" w:rsidP="009A5F65">
            <w:pPr>
              <w:pStyle w:val="BodyTextIndent"/>
              <w:tabs>
                <w:tab w:val="left" w:pos="2584"/>
              </w:tabs>
              <w:spacing w:before="80" w:after="80" w:line="240" w:lineRule="auto"/>
              <w:ind w:left="0"/>
              <w:rPr>
                <w:rFonts w:asciiTheme="majorHAnsi" w:hAnsiTheme="majorHAnsi" w:cstheme="majorHAnsi"/>
                <w:sz w:val="26"/>
                <w:szCs w:val="26"/>
              </w:rPr>
            </w:pPr>
            <w:r w:rsidRPr="00411BCA">
              <w:rPr>
                <w:rFonts w:asciiTheme="majorHAnsi" w:hAnsiTheme="majorHAnsi" w:cstheme="majorHAnsi"/>
                <w:sz w:val="26"/>
                <w:szCs w:val="26"/>
              </w:rPr>
              <w:t>Công nhân kỹ thuật</w:t>
            </w:r>
          </w:p>
        </w:tc>
        <w:tc>
          <w:tcPr>
            <w:tcW w:w="2160"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p>
        </w:tc>
      </w:tr>
      <w:tr w:rsidR="002042C5" w:rsidRPr="00A148BE" w:rsidTr="00D06432">
        <w:trPr>
          <w:cantSplit/>
          <w:jc w:val="center"/>
        </w:trPr>
        <w:tc>
          <w:tcPr>
            <w:tcW w:w="637"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p>
        </w:tc>
        <w:tc>
          <w:tcPr>
            <w:tcW w:w="6383" w:type="dxa"/>
          </w:tcPr>
          <w:p w:rsidR="002042C5" w:rsidRPr="00411BCA" w:rsidRDefault="002042C5" w:rsidP="00F807D2">
            <w:pPr>
              <w:pStyle w:val="BodyTextIndent"/>
              <w:tabs>
                <w:tab w:val="left" w:pos="2584"/>
              </w:tabs>
              <w:spacing w:before="80" w:after="80" w:line="240" w:lineRule="auto"/>
              <w:ind w:left="0"/>
              <w:jc w:val="both"/>
              <w:rPr>
                <w:rFonts w:asciiTheme="majorHAnsi" w:hAnsiTheme="majorHAnsi" w:cstheme="majorHAnsi"/>
                <w:sz w:val="26"/>
                <w:szCs w:val="26"/>
              </w:rPr>
            </w:pPr>
            <w:r w:rsidRPr="00411BCA">
              <w:rPr>
                <w:rFonts w:asciiTheme="majorHAnsi" w:hAnsiTheme="majorHAnsi" w:cstheme="majorHAnsi"/>
                <w:sz w:val="26"/>
                <w:szCs w:val="26"/>
              </w:rPr>
              <w:t>Số lượng công nhân kỹ thuật có trình độ và khả năng phù hợp với các công việc đảm nhận thi công, có kinh nghiệm &gt;</w:t>
            </w:r>
            <w:r w:rsidR="00421AFF">
              <w:rPr>
                <w:rFonts w:asciiTheme="majorHAnsi" w:hAnsiTheme="majorHAnsi" w:cstheme="majorHAnsi"/>
                <w:sz w:val="26"/>
                <w:szCs w:val="26"/>
              </w:rPr>
              <w:t>0</w:t>
            </w:r>
            <w:r w:rsidRPr="00411BCA">
              <w:rPr>
                <w:rFonts w:asciiTheme="majorHAnsi" w:hAnsiTheme="majorHAnsi" w:cstheme="majorHAnsi"/>
                <w:sz w:val="26"/>
                <w:szCs w:val="26"/>
              </w:rPr>
              <w:t>2 năm</w:t>
            </w:r>
          </w:p>
        </w:tc>
        <w:tc>
          <w:tcPr>
            <w:tcW w:w="2160" w:type="dxa"/>
            <w:vAlign w:val="center"/>
          </w:tcPr>
          <w:p w:rsidR="002042C5" w:rsidRPr="00411BCA" w:rsidRDefault="00793B01" w:rsidP="00420875">
            <w:pPr>
              <w:pStyle w:val="BodyTextIndent"/>
              <w:tabs>
                <w:tab w:val="left" w:pos="2584"/>
              </w:tabs>
              <w:spacing w:before="80" w:after="80" w:line="240" w:lineRule="auto"/>
              <w:ind w:left="0"/>
              <w:jc w:val="center"/>
              <w:rPr>
                <w:rFonts w:asciiTheme="majorHAnsi" w:hAnsiTheme="majorHAnsi" w:cstheme="majorHAnsi"/>
                <w:sz w:val="26"/>
                <w:szCs w:val="26"/>
              </w:rPr>
            </w:pPr>
            <w:r>
              <w:rPr>
                <w:rFonts w:asciiTheme="majorHAnsi" w:hAnsiTheme="majorHAnsi" w:cstheme="majorHAnsi"/>
                <w:sz w:val="26"/>
                <w:szCs w:val="26"/>
              </w:rPr>
              <w:t>5</w:t>
            </w:r>
            <w:r w:rsidR="002042C5" w:rsidRPr="00411BCA">
              <w:rPr>
                <w:rFonts w:asciiTheme="majorHAnsi" w:hAnsiTheme="majorHAnsi" w:cstheme="majorHAnsi"/>
                <w:sz w:val="26"/>
                <w:szCs w:val="26"/>
              </w:rPr>
              <w:t xml:space="preserve"> người</w:t>
            </w:r>
          </w:p>
        </w:tc>
      </w:tr>
      <w:tr w:rsidR="002042C5" w:rsidRPr="00A148BE" w:rsidTr="00D06432">
        <w:trPr>
          <w:cantSplit/>
          <w:jc w:val="center"/>
        </w:trPr>
        <w:tc>
          <w:tcPr>
            <w:tcW w:w="637" w:type="dxa"/>
            <w:vAlign w:val="center"/>
          </w:tcPr>
          <w:p w:rsidR="002042C5" w:rsidRPr="00411BCA" w:rsidRDefault="00B36813" w:rsidP="00411BCA">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c</w:t>
            </w:r>
          </w:p>
        </w:tc>
        <w:tc>
          <w:tcPr>
            <w:tcW w:w="6383" w:type="dxa"/>
          </w:tcPr>
          <w:p w:rsidR="002042C5" w:rsidRPr="00411BCA" w:rsidRDefault="002042C5" w:rsidP="009A5F65">
            <w:pPr>
              <w:pStyle w:val="BodyTextIndent"/>
              <w:tabs>
                <w:tab w:val="left" w:pos="2584"/>
              </w:tabs>
              <w:spacing w:before="80" w:after="80" w:line="240" w:lineRule="auto"/>
              <w:ind w:left="0"/>
              <w:jc w:val="both"/>
              <w:rPr>
                <w:rFonts w:asciiTheme="majorHAnsi" w:hAnsiTheme="majorHAnsi" w:cstheme="majorHAnsi"/>
                <w:sz w:val="26"/>
                <w:szCs w:val="26"/>
              </w:rPr>
            </w:pPr>
            <w:r w:rsidRPr="00411BCA">
              <w:rPr>
                <w:rFonts w:asciiTheme="majorHAnsi" w:hAnsiTheme="majorHAnsi" w:cstheme="majorHAnsi"/>
                <w:sz w:val="26"/>
                <w:szCs w:val="26"/>
              </w:rPr>
              <w:t>Số lượng công nhân tham gia thi công có khả năng huy động để thực hiện công việc (có danh sách kèm theo)</w:t>
            </w:r>
          </w:p>
        </w:tc>
        <w:tc>
          <w:tcPr>
            <w:tcW w:w="2160" w:type="dxa"/>
            <w:vAlign w:val="center"/>
          </w:tcPr>
          <w:p w:rsidR="002042C5" w:rsidRPr="00411BCA" w:rsidRDefault="002042C5" w:rsidP="00793B01">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 xml:space="preserve">&gt; </w:t>
            </w:r>
            <w:r w:rsidR="00793B01">
              <w:rPr>
                <w:rFonts w:asciiTheme="majorHAnsi" w:hAnsiTheme="majorHAnsi" w:cstheme="majorHAnsi"/>
                <w:sz w:val="26"/>
                <w:szCs w:val="26"/>
              </w:rPr>
              <w:t>10</w:t>
            </w:r>
            <w:r w:rsidRPr="00411BCA">
              <w:rPr>
                <w:rFonts w:asciiTheme="majorHAnsi" w:hAnsiTheme="majorHAnsi" w:cstheme="majorHAnsi"/>
                <w:sz w:val="26"/>
                <w:szCs w:val="26"/>
              </w:rPr>
              <w:t xml:space="preserve"> người</w:t>
            </w:r>
          </w:p>
        </w:tc>
      </w:tr>
      <w:tr w:rsidR="002042C5" w:rsidRPr="00A148BE" w:rsidTr="00D06432">
        <w:trPr>
          <w:cantSplit/>
          <w:jc w:val="center"/>
        </w:trPr>
        <w:tc>
          <w:tcPr>
            <w:tcW w:w="637"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2.2</w:t>
            </w:r>
          </w:p>
        </w:tc>
        <w:tc>
          <w:tcPr>
            <w:tcW w:w="6383" w:type="dxa"/>
          </w:tcPr>
          <w:p w:rsidR="002042C5" w:rsidRPr="00411BCA" w:rsidRDefault="002042C5" w:rsidP="009A5F65">
            <w:pPr>
              <w:pStyle w:val="BodyTextIndent"/>
              <w:tabs>
                <w:tab w:val="left" w:pos="2584"/>
              </w:tabs>
              <w:spacing w:before="80" w:after="80" w:line="240" w:lineRule="auto"/>
              <w:ind w:left="0"/>
              <w:jc w:val="both"/>
              <w:rPr>
                <w:rFonts w:asciiTheme="majorHAnsi" w:hAnsiTheme="majorHAnsi" w:cstheme="majorHAnsi"/>
                <w:sz w:val="26"/>
                <w:szCs w:val="26"/>
              </w:rPr>
            </w:pPr>
            <w:r w:rsidRPr="00411BCA">
              <w:rPr>
                <w:rFonts w:asciiTheme="majorHAnsi" w:hAnsiTheme="majorHAnsi" w:cstheme="majorHAnsi"/>
                <w:sz w:val="26"/>
                <w:szCs w:val="26"/>
              </w:rPr>
              <w:t>Số lượng máy móc thiết bị mà nhà thầu huy động để thực hiện gói thầu nhằm đảm bảo tiến độ đề ra.</w:t>
            </w:r>
          </w:p>
        </w:tc>
        <w:tc>
          <w:tcPr>
            <w:tcW w:w="2160"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Có danh sách</w:t>
            </w:r>
          </w:p>
        </w:tc>
      </w:tr>
      <w:tr w:rsidR="002042C5" w:rsidRPr="00A148BE" w:rsidTr="00D06432">
        <w:trPr>
          <w:cantSplit/>
          <w:jc w:val="center"/>
        </w:trPr>
        <w:tc>
          <w:tcPr>
            <w:tcW w:w="637"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3</w:t>
            </w:r>
          </w:p>
        </w:tc>
        <w:tc>
          <w:tcPr>
            <w:tcW w:w="6383" w:type="dxa"/>
          </w:tcPr>
          <w:p w:rsidR="002042C5" w:rsidRPr="00411BCA" w:rsidRDefault="002042C5" w:rsidP="009A5F65">
            <w:pPr>
              <w:pStyle w:val="BodyTextIndent"/>
              <w:tabs>
                <w:tab w:val="left" w:pos="2584"/>
              </w:tabs>
              <w:spacing w:before="80" w:after="80" w:line="240" w:lineRule="auto"/>
              <w:ind w:left="0"/>
              <w:rPr>
                <w:rFonts w:asciiTheme="majorHAnsi" w:hAnsiTheme="majorHAnsi" w:cstheme="majorHAnsi"/>
                <w:sz w:val="26"/>
                <w:szCs w:val="26"/>
              </w:rPr>
            </w:pPr>
            <w:r w:rsidRPr="00411BCA">
              <w:rPr>
                <w:rFonts w:asciiTheme="majorHAnsi" w:hAnsiTheme="majorHAnsi" w:cstheme="majorHAnsi"/>
                <w:sz w:val="26"/>
                <w:szCs w:val="26"/>
              </w:rPr>
              <w:t>Năng lực tài chính trong thời gian 02 năm gần đây:</w:t>
            </w:r>
          </w:p>
        </w:tc>
        <w:tc>
          <w:tcPr>
            <w:tcW w:w="2160"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p>
        </w:tc>
      </w:tr>
      <w:tr w:rsidR="002042C5" w:rsidRPr="00A148BE" w:rsidTr="00D06432">
        <w:trPr>
          <w:cantSplit/>
          <w:jc w:val="center"/>
        </w:trPr>
        <w:tc>
          <w:tcPr>
            <w:tcW w:w="637"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3.1</w:t>
            </w:r>
          </w:p>
        </w:tc>
        <w:tc>
          <w:tcPr>
            <w:tcW w:w="6383" w:type="dxa"/>
          </w:tcPr>
          <w:p w:rsidR="002042C5" w:rsidRPr="00411BCA" w:rsidRDefault="002042C5" w:rsidP="00F807D2">
            <w:pPr>
              <w:pStyle w:val="BodyTextIndent"/>
              <w:tabs>
                <w:tab w:val="left" w:pos="2584"/>
              </w:tabs>
              <w:spacing w:before="80" w:after="80" w:line="240" w:lineRule="auto"/>
              <w:ind w:left="0"/>
              <w:jc w:val="both"/>
              <w:rPr>
                <w:rFonts w:asciiTheme="majorHAnsi" w:hAnsiTheme="majorHAnsi" w:cstheme="majorHAnsi"/>
                <w:sz w:val="26"/>
                <w:szCs w:val="26"/>
              </w:rPr>
            </w:pPr>
            <w:r w:rsidRPr="00411BCA">
              <w:rPr>
                <w:rFonts w:asciiTheme="majorHAnsi" w:hAnsiTheme="majorHAnsi" w:cstheme="majorHAnsi"/>
                <w:sz w:val="26"/>
                <w:szCs w:val="26"/>
              </w:rPr>
              <w:t>Nhà thầu hoạt động không bị thua lỗ trong 2 năm gần nhất 20</w:t>
            </w:r>
            <w:r w:rsidR="00421AFF">
              <w:rPr>
                <w:rFonts w:asciiTheme="majorHAnsi" w:hAnsiTheme="majorHAnsi" w:cstheme="majorHAnsi"/>
                <w:sz w:val="26"/>
                <w:szCs w:val="26"/>
              </w:rPr>
              <w:t>2</w:t>
            </w:r>
            <w:r w:rsidR="00F807D2">
              <w:rPr>
                <w:rFonts w:asciiTheme="majorHAnsi" w:hAnsiTheme="majorHAnsi" w:cstheme="majorHAnsi"/>
                <w:sz w:val="26"/>
                <w:szCs w:val="26"/>
              </w:rPr>
              <w:t>3</w:t>
            </w:r>
            <w:r w:rsidR="00D170C8">
              <w:rPr>
                <w:rFonts w:asciiTheme="majorHAnsi" w:hAnsiTheme="majorHAnsi" w:cstheme="majorHAnsi"/>
                <w:sz w:val="26"/>
                <w:szCs w:val="26"/>
              </w:rPr>
              <w:t>, 202</w:t>
            </w:r>
            <w:r w:rsidR="00F807D2">
              <w:rPr>
                <w:rFonts w:asciiTheme="majorHAnsi" w:hAnsiTheme="majorHAnsi" w:cstheme="majorHAnsi"/>
                <w:sz w:val="26"/>
                <w:szCs w:val="26"/>
              </w:rPr>
              <w:t>4</w:t>
            </w:r>
            <w:r w:rsidRPr="00411BCA">
              <w:rPr>
                <w:rFonts w:asciiTheme="majorHAnsi" w:hAnsiTheme="majorHAnsi" w:cstheme="majorHAnsi"/>
                <w:sz w:val="26"/>
                <w:szCs w:val="26"/>
              </w:rPr>
              <w:t>. Có bảng quyết toán thuế thu nhập doanh nghiệp năm gần nhất, tờ khai thuế giá trị</w:t>
            </w:r>
            <w:r w:rsidR="00D170C8">
              <w:rPr>
                <w:rFonts w:asciiTheme="majorHAnsi" w:hAnsiTheme="majorHAnsi" w:cstheme="majorHAnsi"/>
                <w:sz w:val="26"/>
                <w:szCs w:val="26"/>
              </w:rPr>
              <w:t xml:space="preserve"> gia tăng năm 202</w:t>
            </w:r>
            <w:r w:rsidR="00F807D2">
              <w:rPr>
                <w:rFonts w:asciiTheme="majorHAnsi" w:hAnsiTheme="majorHAnsi" w:cstheme="majorHAnsi"/>
                <w:sz w:val="26"/>
                <w:szCs w:val="26"/>
              </w:rPr>
              <w:t>4</w:t>
            </w:r>
            <w:r w:rsidRPr="00411BCA">
              <w:rPr>
                <w:rFonts w:asciiTheme="majorHAnsi" w:hAnsiTheme="majorHAnsi" w:cstheme="majorHAnsi"/>
                <w:sz w:val="26"/>
                <w:szCs w:val="26"/>
              </w:rPr>
              <w:t xml:space="preserve"> (xác nhận của cơ quan thuế đã nộp) hoặc biên bản quyết toán thuế năm gần nhất.</w:t>
            </w:r>
          </w:p>
        </w:tc>
        <w:tc>
          <w:tcPr>
            <w:tcW w:w="2160" w:type="dxa"/>
            <w:vAlign w:val="center"/>
          </w:tcPr>
          <w:p w:rsidR="002042C5" w:rsidRPr="00411BCA" w:rsidRDefault="002042C5" w:rsidP="001F49F7">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 xml:space="preserve">Lợi nhuận &gt; </w:t>
            </w:r>
            <w:r w:rsidR="001F49F7">
              <w:rPr>
                <w:rFonts w:asciiTheme="majorHAnsi" w:hAnsiTheme="majorHAnsi" w:cstheme="majorHAnsi"/>
                <w:sz w:val="26"/>
                <w:szCs w:val="26"/>
              </w:rPr>
              <w:t>0</w:t>
            </w:r>
            <w:r w:rsidRPr="00411BCA">
              <w:rPr>
                <w:rFonts w:asciiTheme="majorHAnsi" w:hAnsiTheme="majorHAnsi" w:cstheme="majorHAnsi"/>
                <w:sz w:val="26"/>
                <w:szCs w:val="26"/>
              </w:rPr>
              <w:t xml:space="preserve"> tỷ VNĐ</w:t>
            </w:r>
          </w:p>
        </w:tc>
      </w:tr>
      <w:tr w:rsidR="002042C5" w:rsidRPr="00A148BE" w:rsidTr="00D06432">
        <w:trPr>
          <w:cantSplit/>
          <w:jc w:val="center"/>
        </w:trPr>
        <w:tc>
          <w:tcPr>
            <w:tcW w:w="637"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3.2</w:t>
            </w:r>
          </w:p>
        </w:tc>
        <w:tc>
          <w:tcPr>
            <w:tcW w:w="6383" w:type="dxa"/>
          </w:tcPr>
          <w:p w:rsidR="002042C5" w:rsidRPr="00411BCA" w:rsidRDefault="00D170C8" w:rsidP="00F807D2">
            <w:pPr>
              <w:pStyle w:val="BodyTextIndent"/>
              <w:tabs>
                <w:tab w:val="left" w:pos="2584"/>
              </w:tabs>
              <w:spacing w:before="80" w:after="80" w:line="240" w:lineRule="auto"/>
              <w:ind w:left="0"/>
              <w:rPr>
                <w:rFonts w:asciiTheme="majorHAnsi" w:hAnsiTheme="majorHAnsi" w:cstheme="majorHAnsi"/>
                <w:sz w:val="26"/>
                <w:szCs w:val="26"/>
              </w:rPr>
            </w:pPr>
            <w:r>
              <w:rPr>
                <w:rFonts w:asciiTheme="majorHAnsi" w:hAnsiTheme="majorHAnsi" w:cstheme="majorHAnsi"/>
                <w:sz w:val="26"/>
                <w:szCs w:val="26"/>
              </w:rPr>
              <w:t>Doanh thu trong năm 202</w:t>
            </w:r>
            <w:r w:rsidR="00F807D2">
              <w:rPr>
                <w:rFonts w:asciiTheme="majorHAnsi" w:hAnsiTheme="majorHAnsi" w:cstheme="majorHAnsi"/>
                <w:sz w:val="26"/>
                <w:szCs w:val="26"/>
              </w:rPr>
              <w:t>4</w:t>
            </w:r>
            <w:r w:rsidR="002042C5" w:rsidRPr="00411BCA">
              <w:rPr>
                <w:rFonts w:asciiTheme="majorHAnsi" w:hAnsiTheme="majorHAnsi" w:cstheme="majorHAnsi"/>
                <w:sz w:val="26"/>
                <w:szCs w:val="26"/>
              </w:rPr>
              <w:t>:</w:t>
            </w:r>
          </w:p>
        </w:tc>
        <w:tc>
          <w:tcPr>
            <w:tcW w:w="2160" w:type="dxa"/>
            <w:vAlign w:val="center"/>
          </w:tcPr>
          <w:p w:rsidR="002042C5" w:rsidRPr="00411BCA" w:rsidRDefault="002042C5" w:rsidP="007651E1">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sym w:font="Symbol" w:char="F0B3"/>
            </w:r>
            <w:r w:rsidRPr="00411BCA">
              <w:rPr>
                <w:rFonts w:asciiTheme="majorHAnsi" w:hAnsiTheme="majorHAnsi" w:cstheme="majorHAnsi"/>
                <w:sz w:val="26"/>
                <w:szCs w:val="26"/>
              </w:rPr>
              <w:t xml:space="preserve"> </w:t>
            </w:r>
            <w:r w:rsidR="007651E1">
              <w:rPr>
                <w:rFonts w:asciiTheme="majorHAnsi" w:hAnsiTheme="majorHAnsi" w:cstheme="majorHAnsi"/>
                <w:sz w:val="26"/>
                <w:szCs w:val="26"/>
              </w:rPr>
              <w:t>4</w:t>
            </w:r>
            <w:r w:rsidR="006E5BEC">
              <w:rPr>
                <w:rFonts w:asciiTheme="majorHAnsi" w:hAnsiTheme="majorHAnsi" w:cstheme="majorHAnsi"/>
                <w:sz w:val="26"/>
                <w:szCs w:val="26"/>
              </w:rPr>
              <w:t xml:space="preserve"> </w:t>
            </w:r>
            <w:r w:rsidRPr="00411BCA">
              <w:rPr>
                <w:rFonts w:asciiTheme="majorHAnsi" w:hAnsiTheme="majorHAnsi" w:cstheme="majorHAnsi"/>
                <w:sz w:val="26"/>
                <w:szCs w:val="26"/>
              </w:rPr>
              <w:t>tỷ VNĐ</w:t>
            </w:r>
          </w:p>
        </w:tc>
      </w:tr>
      <w:tr w:rsidR="002042C5" w:rsidRPr="00A148BE" w:rsidTr="00D06432">
        <w:trPr>
          <w:cantSplit/>
          <w:jc w:val="center"/>
        </w:trPr>
        <w:tc>
          <w:tcPr>
            <w:tcW w:w="637"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p>
        </w:tc>
        <w:tc>
          <w:tcPr>
            <w:tcW w:w="6383" w:type="dxa"/>
          </w:tcPr>
          <w:p w:rsidR="002042C5" w:rsidRPr="009A5F65" w:rsidRDefault="002042C5"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9A5F65">
              <w:rPr>
                <w:rFonts w:asciiTheme="majorHAnsi" w:hAnsiTheme="majorHAnsi" w:cstheme="majorHAnsi"/>
                <w:b/>
                <w:sz w:val="26"/>
                <w:szCs w:val="26"/>
              </w:rPr>
              <w:t>Kết luận:</w:t>
            </w:r>
          </w:p>
        </w:tc>
        <w:tc>
          <w:tcPr>
            <w:tcW w:w="2160" w:type="dxa"/>
            <w:vAlign w:val="center"/>
          </w:tcPr>
          <w:p w:rsidR="002042C5" w:rsidRPr="009A5F65" w:rsidRDefault="002042C5" w:rsidP="00411BCA">
            <w:pPr>
              <w:pStyle w:val="BodyTextIndent"/>
              <w:tabs>
                <w:tab w:val="left" w:pos="2584"/>
              </w:tabs>
              <w:spacing w:before="80" w:after="80" w:line="240" w:lineRule="auto"/>
              <w:ind w:left="0"/>
              <w:jc w:val="center"/>
              <w:rPr>
                <w:rFonts w:asciiTheme="majorHAnsi" w:hAnsiTheme="majorHAnsi" w:cstheme="majorHAnsi"/>
                <w:b/>
                <w:sz w:val="26"/>
                <w:szCs w:val="26"/>
              </w:rPr>
            </w:pPr>
          </w:p>
        </w:tc>
      </w:tr>
      <w:tr w:rsidR="002042C5" w:rsidRPr="00A148BE" w:rsidTr="00D06432">
        <w:trPr>
          <w:cantSplit/>
          <w:jc w:val="center"/>
        </w:trPr>
        <w:tc>
          <w:tcPr>
            <w:tcW w:w="637"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p>
        </w:tc>
        <w:tc>
          <w:tcPr>
            <w:tcW w:w="6383" w:type="dxa"/>
          </w:tcPr>
          <w:p w:rsidR="002042C5" w:rsidRPr="009A5F65" w:rsidRDefault="002042C5"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9A5F65">
              <w:rPr>
                <w:rFonts w:asciiTheme="majorHAnsi" w:hAnsiTheme="majorHAnsi" w:cstheme="majorHAnsi"/>
                <w:b/>
                <w:sz w:val="26"/>
                <w:szCs w:val="26"/>
              </w:rPr>
              <w:t>Nhà thầu đáp ứng được tất cả các tiêu chí 1, 2, 3 ở trên</w:t>
            </w:r>
          </w:p>
        </w:tc>
        <w:tc>
          <w:tcPr>
            <w:tcW w:w="2160" w:type="dxa"/>
            <w:vAlign w:val="center"/>
          </w:tcPr>
          <w:p w:rsidR="002042C5" w:rsidRPr="009A5F65" w:rsidRDefault="002042C5"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9A5F65">
              <w:rPr>
                <w:rFonts w:asciiTheme="majorHAnsi" w:hAnsiTheme="majorHAnsi" w:cstheme="majorHAnsi"/>
                <w:b/>
                <w:sz w:val="26"/>
                <w:szCs w:val="26"/>
              </w:rPr>
              <w:t>Đạt</w:t>
            </w:r>
          </w:p>
        </w:tc>
      </w:tr>
      <w:tr w:rsidR="002042C5" w:rsidRPr="00A148BE" w:rsidTr="00D06432">
        <w:trPr>
          <w:cantSplit/>
          <w:jc w:val="center"/>
        </w:trPr>
        <w:tc>
          <w:tcPr>
            <w:tcW w:w="637" w:type="dxa"/>
            <w:vAlign w:val="center"/>
          </w:tcPr>
          <w:p w:rsidR="002042C5" w:rsidRPr="00411BCA" w:rsidRDefault="002042C5" w:rsidP="00411BCA">
            <w:pPr>
              <w:pStyle w:val="BodyTextIndent"/>
              <w:tabs>
                <w:tab w:val="left" w:pos="2584"/>
              </w:tabs>
              <w:spacing w:before="80" w:after="80" w:line="240" w:lineRule="auto"/>
              <w:ind w:left="0"/>
              <w:jc w:val="center"/>
              <w:rPr>
                <w:rFonts w:asciiTheme="majorHAnsi" w:hAnsiTheme="majorHAnsi" w:cstheme="majorHAnsi"/>
                <w:sz w:val="26"/>
                <w:szCs w:val="26"/>
              </w:rPr>
            </w:pPr>
          </w:p>
        </w:tc>
        <w:tc>
          <w:tcPr>
            <w:tcW w:w="6383" w:type="dxa"/>
          </w:tcPr>
          <w:p w:rsidR="002042C5" w:rsidRPr="009A5F65" w:rsidRDefault="002042C5"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9A5F65">
              <w:rPr>
                <w:rFonts w:asciiTheme="majorHAnsi" w:hAnsiTheme="majorHAnsi" w:cstheme="majorHAnsi"/>
                <w:b/>
                <w:sz w:val="26"/>
                <w:szCs w:val="26"/>
              </w:rPr>
              <w:t>Nhà thầu không đáp ứng được một trong các tiêu chí 1, 2, 3 ở trên</w:t>
            </w:r>
          </w:p>
        </w:tc>
        <w:tc>
          <w:tcPr>
            <w:tcW w:w="2160" w:type="dxa"/>
            <w:vAlign w:val="center"/>
          </w:tcPr>
          <w:p w:rsidR="002042C5" w:rsidRPr="009A5F65" w:rsidRDefault="002042C5"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9A5F65">
              <w:rPr>
                <w:rFonts w:asciiTheme="majorHAnsi" w:hAnsiTheme="majorHAnsi" w:cstheme="majorHAnsi"/>
                <w:b/>
                <w:sz w:val="26"/>
                <w:szCs w:val="26"/>
              </w:rPr>
              <w:t>Không đạt</w:t>
            </w:r>
          </w:p>
        </w:tc>
      </w:tr>
    </w:tbl>
    <w:p w:rsidR="000140A3" w:rsidRPr="009A5F65" w:rsidRDefault="000140A3" w:rsidP="009A5F65">
      <w:pPr>
        <w:pStyle w:val="ListParagraph"/>
        <w:keepNext/>
        <w:numPr>
          <w:ilvl w:val="0"/>
          <w:numId w:val="27"/>
        </w:numPr>
        <w:tabs>
          <w:tab w:val="left" w:pos="284"/>
        </w:tabs>
        <w:spacing w:before="240" w:after="120"/>
        <w:ind w:left="284" w:hanging="284"/>
        <w:jc w:val="both"/>
        <w:rPr>
          <w:rFonts w:asciiTheme="majorHAnsi" w:hAnsiTheme="majorHAnsi" w:cstheme="majorHAnsi"/>
          <w:b/>
          <w:bCs/>
          <w:sz w:val="26"/>
          <w:szCs w:val="26"/>
          <w:lang w:val="es-ES"/>
        </w:rPr>
      </w:pPr>
      <w:r w:rsidRPr="009A5F65">
        <w:rPr>
          <w:rFonts w:asciiTheme="majorHAnsi" w:hAnsiTheme="majorHAnsi" w:cstheme="majorHAnsi"/>
          <w:b/>
          <w:bCs/>
          <w:sz w:val="26"/>
          <w:szCs w:val="26"/>
          <w:lang w:val="es-ES"/>
        </w:rPr>
        <w:t>Yêu cầu về thời gian, tiến độ thi công, phương án tổ chức thi công thời gian bảo hành</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04"/>
        <w:gridCol w:w="3239"/>
        <w:gridCol w:w="2128"/>
      </w:tblGrid>
      <w:tr w:rsidR="000140A3" w:rsidRPr="00A148BE" w:rsidTr="000140A3">
        <w:trPr>
          <w:trHeight w:val="592"/>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0140A3" w:rsidRPr="00411BCA" w:rsidRDefault="000140A3"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411BCA">
              <w:rPr>
                <w:rFonts w:asciiTheme="majorHAnsi" w:hAnsiTheme="majorHAnsi" w:cstheme="majorHAnsi"/>
                <w:b/>
                <w:sz w:val="26"/>
                <w:szCs w:val="26"/>
              </w:rPr>
              <w:t>STT</w:t>
            </w:r>
          </w:p>
        </w:tc>
        <w:tc>
          <w:tcPr>
            <w:tcW w:w="3104" w:type="dxa"/>
            <w:vMerge w:val="restart"/>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411BCA">
              <w:rPr>
                <w:rFonts w:asciiTheme="majorHAnsi" w:hAnsiTheme="majorHAnsi" w:cstheme="majorHAnsi"/>
                <w:b/>
                <w:sz w:val="26"/>
                <w:szCs w:val="26"/>
              </w:rPr>
              <w:t>Nội dung yêu cầu</w:t>
            </w:r>
          </w:p>
        </w:tc>
        <w:tc>
          <w:tcPr>
            <w:tcW w:w="5367" w:type="dxa"/>
            <w:gridSpan w:val="2"/>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411BCA">
              <w:rPr>
                <w:rFonts w:asciiTheme="majorHAnsi" w:hAnsiTheme="majorHAnsi" w:cstheme="majorHAnsi"/>
                <w:b/>
                <w:sz w:val="26"/>
                <w:szCs w:val="26"/>
              </w:rPr>
              <w:t>Mức độ đáp ứng</w:t>
            </w:r>
          </w:p>
        </w:tc>
      </w:tr>
      <w:tr w:rsidR="000140A3" w:rsidRPr="00A148BE" w:rsidTr="000140A3">
        <w:trPr>
          <w:trHeight w:val="6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411BCA">
            <w:pPr>
              <w:pStyle w:val="BodyTextIndent"/>
              <w:tabs>
                <w:tab w:val="left" w:pos="2584"/>
              </w:tabs>
              <w:spacing w:before="80" w:after="80" w:line="240" w:lineRule="auto"/>
              <w:ind w:left="0"/>
              <w:jc w:val="center"/>
              <w:rPr>
                <w:rFonts w:asciiTheme="majorHAnsi" w:hAnsiTheme="majorHAnsi" w:cstheme="majorHAns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411BCA">
            <w:pPr>
              <w:pStyle w:val="BodyTextIndent"/>
              <w:tabs>
                <w:tab w:val="left" w:pos="2584"/>
              </w:tabs>
              <w:spacing w:before="80" w:after="80" w:line="240" w:lineRule="auto"/>
              <w:ind w:left="0"/>
              <w:jc w:val="center"/>
              <w:rPr>
                <w:rFonts w:asciiTheme="majorHAnsi" w:hAnsiTheme="majorHAnsi" w:cstheme="majorHAnsi"/>
                <w:b/>
                <w:sz w:val="26"/>
                <w:szCs w:val="26"/>
              </w:rPr>
            </w:pPr>
          </w:p>
        </w:tc>
        <w:tc>
          <w:tcPr>
            <w:tcW w:w="3239" w:type="dxa"/>
            <w:tcBorders>
              <w:top w:val="single" w:sz="4" w:space="0" w:color="auto"/>
              <w:left w:val="single" w:sz="4" w:space="0" w:color="auto"/>
              <w:bottom w:val="single" w:sz="4" w:space="0" w:color="auto"/>
              <w:right w:val="single" w:sz="4" w:space="0" w:color="auto"/>
            </w:tcBorders>
            <w:hideMark/>
          </w:tcPr>
          <w:p w:rsidR="000140A3" w:rsidRPr="00411BCA" w:rsidRDefault="000140A3"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411BCA">
              <w:rPr>
                <w:rFonts w:asciiTheme="majorHAnsi" w:hAnsiTheme="majorHAnsi" w:cstheme="majorHAnsi"/>
                <w:b/>
                <w:sz w:val="26"/>
                <w:szCs w:val="26"/>
              </w:rPr>
              <w:t>ĐẠT</w:t>
            </w:r>
          </w:p>
        </w:tc>
        <w:tc>
          <w:tcPr>
            <w:tcW w:w="2128" w:type="dxa"/>
            <w:tcBorders>
              <w:top w:val="single" w:sz="4" w:space="0" w:color="auto"/>
              <w:left w:val="single" w:sz="4" w:space="0" w:color="auto"/>
              <w:bottom w:val="single" w:sz="4" w:space="0" w:color="auto"/>
              <w:right w:val="single" w:sz="4" w:space="0" w:color="auto"/>
            </w:tcBorders>
            <w:hideMark/>
          </w:tcPr>
          <w:p w:rsidR="000140A3" w:rsidRPr="00411BCA" w:rsidRDefault="000140A3"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411BCA">
              <w:rPr>
                <w:rFonts w:asciiTheme="majorHAnsi" w:hAnsiTheme="majorHAnsi" w:cstheme="majorHAnsi"/>
                <w:b/>
                <w:sz w:val="26"/>
                <w:szCs w:val="26"/>
              </w:rPr>
              <w:t>KHÔNG ĐẠT</w:t>
            </w:r>
          </w:p>
        </w:tc>
      </w:tr>
      <w:tr w:rsidR="000140A3" w:rsidRPr="00A148BE" w:rsidTr="000140A3">
        <w:trPr>
          <w:trHeight w:val="57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411BCA">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1</w:t>
            </w:r>
          </w:p>
        </w:tc>
        <w:tc>
          <w:tcPr>
            <w:tcW w:w="3104" w:type="dxa"/>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6E5BEC">
            <w:pPr>
              <w:pStyle w:val="BodyTextIndent"/>
              <w:tabs>
                <w:tab w:val="left" w:pos="2584"/>
              </w:tabs>
              <w:spacing w:before="80" w:after="80" w:line="240" w:lineRule="auto"/>
              <w:ind w:left="0"/>
              <w:jc w:val="both"/>
              <w:rPr>
                <w:rFonts w:asciiTheme="majorHAnsi" w:hAnsiTheme="majorHAnsi" w:cstheme="majorHAnsi"/>
                <w:sz w:val="26"/>
                <w:szCs w:val="26"/>
              </w:rPr>
            </w:pPr>
            <w:r w:rsidRPr="00411BCA">
              <w:rPr>
                <w:rFonts w:asciiTheme="majorHAnsi" w:hAnsiTheme="majorHAnsi" w:cstheme="majorHAnsi"/>
                <w:sz w:val="26"/>
                <w:szCs w:val="26"/>
              </w:rPr>
              <w:t>Thời gian</w:t>
            </w:r>
            <w:r w:rsidR="003F63BF" w:rsidRPr="00411BCA">
              <w:rPr>
                <w:rFonts w:asciiTheme="majorHAnsi" w:hAnsiTheme="majorHAnsi" w:cstheme="majorHAnsi"/>
                <w:sz w:val="26"/>
                <w:szCs w:val="26"/>
              </w:rPr>
              <w:t xml:space="preserve"> </w:t>
            </w:r>
            <w:r w:rsidR="006E5BEC">
              <w:rPr>
                <w:rFonts w:asciiTheme="majorHAnsi" w:hAnsiTheme="majorHAnsi" w:cstheme="majorHAnsi"/>
                <w:sz w:val="26"/>
                <w:szCs w:val="26"/>
              </w:rPr>
              <w:t>thực hiện</w:t>
            </w:r>
          </w:p>
        </w:tc>
        <w:tc>
          <w:tcPr>
            <w:tcW w:w="3239" w:type="dxa"/>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7651E1">
            <w:pPr>
              <w:pStyle w:val="BodyTextIndent"/>
              <w:tabs>
                <w:tab w:val="left" w:pos="2584"/>
              </w:tabs>
              <w:spacing w:before="80" w:after="80" w:line="280" w:lineRule="exact"/>
              <w:ind w:left="0"/>
              <w:jc w:val="center"/>
              <w:rPr>
                <w:rFonts w:asciiTheme="majorHAnsi" w:hAnsiTheme="majorHAnsi" w:cstheme="majorHAnsi"/>
                <w:sz w:val="26"/>
                <w:szCs w:val="26"/>
              </w:rPr>
            </w:pPr>
            <w:r w:rsidRPr="00411BCA">
              <w:rPr>
                <w:rFonts w:asciiTheme="majorHAnsi" w:hAnsiTheme="majorHAnsi" w:cstheme="majorHAnsi"/>
                <w:sz w:val="26"/>
                <w:szCs w:val="26"/>
              </w:rPr>
              <w:t xml:space="preserve">Tối đa </w:t>
            </w:r>
            <w:r w:rsidR="007651E1">
              <w:rPr>
                <w:rFonts w:asciiTheme="majorHAnsi" w:hAnsiTheme="majorHAnsi" w:cstheme="majorHAnsi"/>
                <w:sz w:val="26"/>
                <w:szCs w:val="26"/>
              </w:rPr>
              <w:t>4</w:t>
            </w:r>
            <w:r w:rsidR="003E5E2A">
              <w:rPr>
                <w:rFonts w:asciiTheme="majorHAnsi" w:hAnsiTheme="majorHAnsi" w:cstheme="majorHAnsi"/>
                <w:sz w:val="26"/>
                <w:szCs w:val="26"/>
              </w:rPr>
              <w:t>0</w:t>
            </w:r>
            <w:r w:rsidRPr="00411BCA">
              <w:rPr>
                <w:rFonts w:asciiTheme="majorHAnsi" w:hAnsiTheme="majorHAnsi" w:cstheme="majorHAnsi"/>
                <w:sz w:val="26"/>
                <w:szCs w:val="26"/>
              </w:rPr>
              <w:t xml:space="preserve"> ngày</w:t>
            </w:r>
          </w:p>
        </w:tc>
        <w:tc>
          <w:tcPr>
            <w:tcW w:w="2128" w:type="dxa"/>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7651E1">
            <w:pPr>
              <w:pStyle w:val="BodyTextIndent"/>
              <w:tabs>
                <w:tab w:val="left" w:pos="2584"/>
              </w:tabs>
              <w:spacing w:before="80" w:after="80" w:line="280" w:lineRule="exact"/>
              <w:ind w:left="0"/>
              <w:jc w:val="center"/>
              <w:rPr>
                <w:rFonts w:asciiTheme="majorHAnsi" w:hAnsiTheme="majorHAnsi" w:cstheme="majorHAnsi"/>
                <w:sz w:val="26"/>
                <w:szCs w:val="26"/>
              </w:rPr>
            </w:pPr>
            <w:r w:rsidRPr="00411BCA">
              <w:rPr>
                <w:rFonts w:asciiTheme="majorHAnsi" w:hAnsiTheme="majorHAnsi" w:cstheme="majorHAnsi"/>
                <w:sz w:val="26"/>
                <w:szCs w:val="26"/>
              </w:rPr>
              <w:t>&gt;</w:t>
            </w:r>
            <w:r w:rsidR="007651E1">
              <w:rPr>
                <w:rFonts w:asciiTheme="majorHAnsi" w:hAnsiTheme="majorHAnsi" w:cstheme="majorHAnsi"/>
                <w:sz w:val="26"/>
                <w:szCs w:val="26"/>
              </w:rPr>
              <w:t>4</w:t>
            </w:r>
            <w:r w:rsidR="003E5E2A">
              <w:rPr>
                <w:rFonts w:asciiTheme="majorHAnsi" w:hAnsiTheme="majorHAnsi" w:cstheme="majorHAnsi"/>
                <w:sz w:val="26"/>
                <w:szCs w:val="26"/>
              </w:rPr>
              <w:t>0</w:t>
            </w:r>
            <w:r w:rsidRPr="00411BCA">
              <w:rPr>
                <w:rFonts w:asciiTheme="majorHAnsi" w:hAnsiTheme="majorHAnsi" w:cstheme="majorHAnsi"/>
                <w:sz w:val="26"/>
                <w:szCs w:val="26"/>
              </w:rPr>
              <w:t xml:space="preserve"> ngày</w:t>
            </w:r>
          </w:p>
        </w:tc>
      </w:tr>
      <w:tr w:rsidR="000140A3" w:rsidRPr="00A148BE" w:rsidTr="000140A3">
        <w:trPr>
          <w:trHeight w:val="57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411BCA">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2</w:t>
            </w:r>
          </w:p>
        </w:tc>
        <w:tc>
          <w:tcPr>
            <w:tcW w:w="3104" w:type="dxa"/>
            <w:tcBorders>
              <w:top w:val="single" w:sz="4" w:space="0" w:color="auto"/>
              <w:left w:val="single" w:sz="4" w:space="0" w:color="auto"/>
              <w:bottom w:val="single" w:sz="4" w:space="0" w:color="auto"/>
              <w:right w:val="single" w:sz="4" w:space="0" w:color="auto"/>
            </w:tcBorders>
            <w:vAlign w:val="center"/>
            <w:hideMark/>
          </w:tcPr>
          <w:p w:rsidR="000140A3" w:rsidRPr="00411BCA" w:rsidRDefault="006E5BEC" w:rsidP="00411BCA">
            <w:pPr>
              <w:pStyle w:val="BodyTextIndent"/>
              <w:tabs>
                <w:tab w:val="left" w:pos="2584"/>
              </w:tabs>
              <w:spacing w:before="80" w:after="80" w:line="240" w:lineRule="auto"/>
              <w:ind w:left="0"/>
              <w:jc w:val="both"/>
              <w:rPr>
                <w:rFonts w:asciiTheme="majorHAnsi" w:hAnsiTheme="majorHAnsi" w:cstheme="majorHAnsi"/>
                <w:sz w:val="26"/>
                <w:szCs w:val="26"/>
              </w:rPr>
            </w:pPr>
            <w:r>
              <w:rPr>
                <w:rFonts w:asciiTheme="majorHAnsi" w:hAnsiTheme="majorHAnsi" w:cstheme="majorHAnsi"/>
                <w:sz w:val="26"/>
                <w:szCs w:val="26"/>
              </w:rPr>
              <w:t>Tiến độ thi công chi tiết</w:t>
            </w:r>
          </w:p>
        </w:tc>
        <w:tc>
          <w:tcPr>
            <w:tcW w:w="3239" w:type="dxa"/>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680A3D">
            <w:pPr>
              <w:pStyle w:val="BodyTextIndent"/>
              <w:tabs>
                <w:tab w:val="left" w:pos="2584"/>
              </w:tabs>
              <w:spacing w:before="80" w:after="80" w:line="280" w:lineRule="exact"/>
              <w:ind w:left="0"/>
              <w:jc w:val="both"/>
              <w:rPr>
                <w:rFonts w:asciiTheme="majorHAnsi" w:hAnsiTheme="majorHAnsi" w:cstheme="majorHAnsi"/>
                <w:sz w:val="26"/>
                <w:szCs w:val="26"/>
              </w:rPr>
            </w:pPr>
            <w:r w:rsidRPr="00411BCA">
              <w:rPr>
                <w:rFonts w:asciiTheme="majorHAnsi" w:hAnsiTheme="majorHAnsi" w:cstheme="majorHAnsi"/>
                <w:sz w:val="26"/>
                <w:szCs w:val="26"/>
              </w:rPr>
              <w:t xml:space="preserve">Có tiến độ </w:t>
            </w:r>
            <w:r w:rsidR="006E5BEC">
              <w:rPr>
                <w:rFonts w:asciiTheme="majorHAnsi" w:hAnsiTheme="majorHAnsi" w:cstheme="majorHAnsi"/>
                <w:sz w:val="26"/>
                <w:szCs w:val="26"/>
              </w:rPr>
              <w:t>thi công chi tiế</w:t>
            </w:r>
            <w:r w:rsidR="00744AB3">
              <w:rPr>
                <w:rFonts w:asciiTheme="majorHAnsi" w:hAnsiTheme="majorHAnsi" w:cstheme="majorHAnsi"/>
                <w:sz w:val="26"/>
                <w:szCs w:val="26"/>
              </w:rPr>
              <w:t>t</w:t>
            </w:r>
          </w:p>
        </w:tc>
        <w:tc>
          <w:tcPr>
            <w:tcW w:w="2128" w:type="dxa"/>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680A3D">
            <w:pPr>
              <w:pStyle w:val="BodyTextIndent"/>
              <w:tabs>
                <w:tab w:val="left" w:pos="2584"/>
              </w:tabs>
              <w:spacing w:before="80" w:after="80" w:line="280" w:lineRule="exact"/>
              <w:ind w:left="0"/>
              <w:jc w:val="both"/>
              <w:rPr>
                <w:rFonts w:asciiTheme="majorHAnsi" w:hAnsiTheme="majorHAnsi" w:cstheme="majorHAnsi"/>
                <w:sz w:val="26"/>
                <w:szCs w:val="26"/>
              </w:rPr>
            </w:pPr>
            <w:r w:rsidRPr="00411BCA">
              <w:rPr>
                <w:rFonts w:asciiTheme="majorHAnsi" w:hAnsiTheme="majorHAnsi" w:cstheme="majorHAnsi"/>
                <w:sz w:val="26"/>
                <w:szCs w:val="26"/>
              </w:rPr>
              <w:t xml:space="preserve">Không có tiến độ </w:t>
            </w:r>
            <w:r w:rsidR="006E5BEC">
              <w:rPr>
                <w:rFonts w:asciiTheme="majorHAnsi" w:hAnsiTheme="majorHAnsi" w:cstheme="majorHAnsi"/>
                <w:sz w:val="26"/>
                <w:szCs w:val="26"/>
              </w:rPr>
              <w:t>thi công chi tiết</w:t>
            </w:r>
          </w:p>
        </w:tc>
      </w:tr>
      <w:tr w:rsidR="000140A3" w:rsidRPr="00A148BE" w:rsidTr="000140A3">
        <w:trPr>
          <w:trHeight w:val="572"/>
          <w:jc w:val="center"/>
        </w:trPr>
        <w:tc>
          <w:tcPr>
            <w:tcW w:w="381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411BCA">
            <w:pPr>
              <w:pStyle w:val="BodyTextIndent"/>
              <w:tabs>
                <w:tab w:val="left" w:pos="2584"/>
              </w:tabs>
              <w:spacing w:before="80" w:after="80" w:line="240" w:lineRule="auto"/>
              <w:ind w:left="0"/>
              <w:jc w:val="center"/>
              <w:rPr>
                <w:rFonts w:asciiTheme="majorHAnsi" w:hAnsiTheme="majorHAnsi" w:cstheme="majorHAnsi"/>
                <w:b/>
                <w:sz w:val="26"/>
                <w:szCs w:val="26"/>
              </w:rPr>
            </w:pPr>
            <w:r w:rsidRPr="00411BCA">
              <w:rPr>
                <w:rFonts w:asciiTheme="majorHAnsi" w:hAnsiTheme="majorHAnsi" w:cstheme="majorHAnsi"/>
                <w:b/>
                <w:sz w:val="26"/>
                <w:szCs w:val="26"/>
              </w:rPr>
              <w:t>Kết luận</w:t>
            </w:r>
          </w:p>
        </w:tc>
        <w:tc>
          <w:tcPr>
            <w:tcW w:w="3239" w:type="dxa"/>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680A3D">
            <w:pPr>
              <w:pStyle w:val="BodyTextIndent"/>
              <w:tabs>
                <w:tab w:val="left" w:pos="2584"/>
              </w:tabs>
              <w:spacing w:before="80" w:after="80" w:line="280" w:lineRule="exact"/>
              <w:ind w:left="0"/>
              <w:jc w:val="both"/>
              <w:rPr>
                <w:rFonts w:asciiTheme="majorHAnsi" w:hAnsiTheme="majorHAnsi" w:cstheme="majorHAnsi"/>
                <w:b/>
                <w:sz w:val="26"/>
                <w:szCs w:val="26"/>
              </w:rPr>
            </w:pPr>
            <w:r w:rsidRPr="00411BCA">
              <w:rPr>
                <w:rFonts w:asciiTheme="majorHAnsi" w:hAnsiTheme="majorHAnsi" w:cstheme="majorHAnsi"/>
                <w:b/>
                <w:sz w:val="26"/>
                <w:szCs w:val="26"/>
              </w:rPr>
              <w:t>Đạt tất cả</w:t>
            </w:r>
            <w:r w:rsidR="006E5BEC">
              <w:rPr>
                <w:rFonts w:asciiTheme="majorHAnsi" w:hAnsiTheme="majorHAnsi" w:cstheme="majorHAnsi"/>
                <w:b/>
                <w:sz w:val="26"/>
                <w:szCs w:val="26"/>
              </w:rPr>
              <w:t xml:space="preserve"> (2</w:t>
            </w:r>
            <w:r w:rsidRPr="00411BCA">
              <w:rPr>
                <w:rFonts w:asciiTheme="majorHAnsi" w:hAnsiTheme="majorHAnsi" w:cstheme="majorHAnsi"/>
                <w:b/>
                <w:sz w:val="26"/>
                <w:szCs w:val="26"/>
              </w:rPr>
              <w:t>) nội dung trên</w:t>
            </w:r>
          </w:p>
        </w:tc>
        <w:tc>
          <w:tcPr>
            <w:tcW w:w="2128" w:type="dxa"/>
            <w:tcBorders>
              <w:top w:val="single" w:sz="4" w:space="0" w:color="auto"/>
              <w:left w:val="single" w:sz="4" w:space="0" w:color="auto"/>
              <w:bottom w:val="single" w:sz="4" w:space="0" w:color="auto"/>
              <w:right w:val="single" w:sz="4" w:space="0" w:color="auto"/>
            </w:tcBorders>
            <w:hideMark/>
          </w:tcPr>
          <w:p w:rsidR="000140A3" w:rsidRPr="00411BCA" w:rsidRDefault="000140A3" w:rsidP="00680A3D">
            <w:pPr>
              <w:pStyle w:val="BodyTextIndent"/>
              <w:tabs>
                <w:tab w:val="left" w:pos="2584"/>
              </w:tabs>
              <w:spacing w:before="80" w:after="80" w:line="280" w:lineRule="exact"/>
              <w:ind w:left="0"/>
              <w:jc w:val="both"/>
              <w:rPr>
                <w:rFonts w:asciiTheme="majorHAnsi" w:hAnsiTheme="majorHAnsi" w:cstheme="majorHAnsi"/>
                <w:b/>
                <w:sz w:val="26"/>
                <w:szCs w:val="26"/>
              </w:rPr>
            </w:pPr>
            <w:r w:rsidRPr="00411BCA">
              <w:rPr>
                <w:rFonts w:asciiTheme="majorHAnsi" w:hAnsiTheme="majorHAnsi" w:cstheme="majorHAnsi"/>
                <w:b/>
                <w:sz w:val="26"/>
                <w:szCs w:val="26"/>
              </w:rPr>
              <w:t>Không đạ</w:t>
            </w:r>
            <w:r w:rsidR="006E5BEC">
              <w:rPr>
                <w:rFonts w:asciiTheme="majorHAnsi" w:hAnsiTheme="majorHAnsi" w:cstheme="majorHAnsi"/>
                <w:b/>
                <w:sz w:val="26"/>
                <w:szCs w:val="26"/>
              </w:rPr>
              <w:t>t (1) trong (2</w:t>
            </w:r>
            <w:r w:rsidRPr="00411BCA">
              <w:rPr>
                <w:rFonts w:asciiTheme="majorHAnsi" w:hAnsiTheme="majorHAnsi" w:cstheme="majorHAnsi"/>
                <w:b/>
                <w:sz w:val="26"/>
                <w:szCs w:val="26"/>
              </w:rPr>
              <w:t>) nội dung nêu trên</w:t>
            </w:r>
          </w:p>
        </w:tc>
      </w:tr>
      <w:tr w:rsidR="000140A3" w:rsidRPr="00A148BE" w:rsidTr="000140A3">
        <w:trPr>
          <w:trHeight w:val="45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411BCA">
            <w:pPr>
              <w:pStyle w:val="BodyTextIndent"/>
              <w:tabs>
                <w:tab w:val="left" w:pos="2584"/>
              </w:tabs>
              <w:spacing w:before="80" w:after="80" w:line="240" w:lineRule="auto"/>
              <w:ind w:left="0"/>
              <w:jc w:val="center"/>
              <w:rPr>
                <w:rFonts w:asciiTheme="majorHAnsi" w:hAnsiTheme="majorHAnsi" w:cstheme="majorHAnsi"/>
                <w:b/>
                <w:sz w:val="26"/>
                <w:szCs w:val="26"/>
              </w:rPr>
            </w:pPr>
          </w:p>
        </w:tc>
        <w:tc>
          <w:tcPr>
            <w:tcW w:w="3239" w:type="dxa"/>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680A3D">
            <w:pPr>
              <w:pStyle w:val="BodyTextIndent"/>
              <w:tabs>
                <w:tab w:val="left" w:pos="2584"/>
              </w:tabs>
              <w:spacing w:before="80" w:after="80" w:line="280" w:lineRule="exact"/>
              <w:ind w:left="0"/>
              <w:jc w:val="center"/>
              <w:rPr>
                <w:rFonts w:asciiTheme="majorHAnsi" w:hAnsiTheme="majorHAnsi" w:cstheme="majorHAnsi"/>
                <w:b/>
                <w:sz w:val="26"/>
                <w:szCs w:val="26"/>
              </w:rPr>
            </w:pPr>
            <w:r w:rsidRPr="00411BCA">
              <w:rPr>
                <w:rFonts w:asciiTheme="majorHAnsi" w:hAnsiTheme="majorHAnsi" w:cstheme="majorHAnsi"/>
                <w:b/>
                <w:sz w:val="26"/>
                <w:szCs w:val="26"/>
              </w:rPr>
              <w:t>Đạt</w:t>
            </w:r>
          </w:p>
        </w:tc>
        <w:tc>
          <w:tcPr>
            <w:tcW w:w="2128" w:type="dxa"/>
            <w:tcBorders>
              <w:top w:val="single" w:sz="4" w:space="0" w:color="auto"/>
              <w:left w:val="single" w:sz="4" w:space="0" w:color="auto"/>
              <w:bottom w:val="single" w:sz="4" w:space="0" w:color="auto"/>
              <w:right w:val="single" w:sz="4" w:space="0" w:color="auto"/>
            </w:tcBorders>
            <w:vAlign w:val="center"/>
            <w:hideMark/>
          </w:tcPr>
          <w:p w:rsidR="000140A3" w:rsidRPr="00411BCA" w:rsidRDefault="000140A3" w:rsidP="00680A3D">
            <w:pPr>
              <w:pStyle w:val="BodyTextIndent"/>
              <w:tabs>
                <w:tab w:val="left" w:pos="2584"/>
              </w:tabs>
              <w:spacing w:before="80" w:after="80" w:line="280" w:lineRule="exact"/>
              <w:ind w:left="0"/>
              <w:jc w:val="center"/>
              <w:rPr>
                <w:rFonts w:asciiTheme="majorHAnsi" w:hAnsiTheme="majorHAnsi" w:cstheme="majorHAnsi"/>
                <w:b/>
                <w:sz w:val="26"/>
                <w:szCs w:val="26"/>
              </w:rPr>
            </w:pPr>
            <w:r w:rsidRPr="00411BCA">
              <w:rPr>
                <w:rFonts w:asciiTheme="majorHAnsi" w:hAnsiTheme="majorHAnsi" w:cstheme="majorHAnsi"/>
                <w:b/>
                <w:sz w:val="26"/>
                <w:szCs w:val="26"/>
              </w:rPr>
              <w:t>Không đạt</w:t>
            </w:r>
          </w:p>
        </w:tc>
      </w:tr>
    </w:tbl>
    <w:p w:rsidR="00B216C4" w:rsidRDefault="00B216C4" w:rsidP="00A148BE">
      <w:pPr>
        <w:spacing w:after="120"/>
        <w:jc w:val="both"/>
        <w:rPr>
          <w:rFonts w:asciiTheme="majorHAnsi" w:hAnsiTheme="majorHAnsi" w:cstheme="majorHAnsi"/>
          <w:sz w:val="26"/>
          <w:szCs w:val="26"/>
        </w:rPr>
      </w:pPr>
    </w:p>
    <w:p w:rsidR="004F4E62" w:rsidRDefault="004F4E62" w:rsidP="00A148BE">
      <w:pPr>
        <w:spacing w:after="120"/>
        <w:jc w:val="both"/>
        <w:rPr>
          <w:rFonts w:asciiTheme="majorHAnsi" w:hAnsiTheme="majorHAnsi" w:cstheme="majorHAnsi"/>
          <w:sz w:val="26"/>
          <w:szCs w:val="26"/>
        </w:rPr>
      </w:pPr>
    </w:p>
    <w:p w:rsidR="004F4E62" w:rsidRDefault="004F4E62" w:rsidP="00A148BE">
      <w:pPr>
        <w:spacing w:after="120"/>
        <w:jc w:val="both"/>
        <w:rPr>
          <w:rFonts w:asciiTheme="majorHAnsi" w:hAnsiTheme="majorHAnsi" w:cstheme="majorHAnsi"/>
          <w:sz w:val="26"/>
          <w:szCs w:val="26"/>
        </w:rPr>
      </w:pPr>
    </w:p>
    <w:p w:rsidR="00F560F0" w:rsidRDefault="00F560F0" w:rsidP="00A148BE">
      <w:pPr>
        <w:spacing w:after="120"/>
        <w:jc w:val="both"/>
        <w:rPr>
          <w:rFonts w:asciiTheme="majorHAnsi" w:hAnsiTheme="majorHAnsi" w:cstheme="majorHAnsi"/>
          <w:sz w:val="26"/>
          <w:szCs w:val="26"/>
        </w:rPr>
      </w:pPr>
    </w:p>
    <w:p w:rsidR="00F560F0" w:rsidRDefault="00F560F0" w:rsidP="00A148BE">
      <w:pPr>
        <w:spacing w:after="120"/>
        <w:jc w:val="both"/>
        <w:rPr>
          <w:rFonts w:asciiTheme="majorHAnsi" w:hAnsiTheme="majorHAnsi" w:cstheme="majorHAnsi"/>
          <w:sz w:val="26"/>
          <w:szCs w:val="26"/>
        </w:rPr>
      </w:pPr>
    </w:p>
    <w:p w:rsidR="00F560F0" w:rsidRDefault="00F560F0" w:rsidP="00A148BE">
      <w:pPr>
        <w:spacing w:after="120"/>
        <w:jc w:val="both"/>
        <w:rPr>
          <w:rFonts w:asciiTheme="majorHAnsi" w:hAnsiTheme="majorHAnsi" w:cstheme="majorHAnsi"/>
          <w:sz w:val="26"/>
          <w:szCs w:val="26"/>
        </w:rPr>
      </w:pPr>
    </w:p>
    <w:p w:rsidR="00F560F0" w:rsidRDefault="00F560F0" w:rsidP="00A148BE">
      <w:pPr>
        <w:spacing w:after="120"/>
        <w:jc w:val="both"/>
        <w:rPr>
          <w:rFonts w:asciiTheme="majorHAnsi" w:hAnsiTheme="majorHAnsi" w:cstheme="majorHAnsi"/>
          <w:sz w:val="26"/>
          <w:szCs w:val="26"/>
        </w:rPr>
      </w:pPr>
    </w:p>
    <w:p w:rsidR="00F560F0" w:rsidRDefault="00F560F0" w:rsidP="00A148BE">
      <w:pPr>
        <w:spacing w:after="120"/>
        <w:jc w:val="both"/>
        <w:rPr>
          <w:rFonts w:asciiTheme="majorHAnsi" w:hAnsiTheme="majorHAnsi" w:cstheme="majorHAnsi"/>
          <w:sz w:val="26"/>
          <w:szCs w:val="26"/>
        </w:rPr>
      </w:pPr>
    </w:p>
    <w:p w:rsidR="00F560F0" w:rsidRDefault="00F560F0" w:rsidP="00A148BE">
      <w:pPr>
        <w:spacing w:after="120"/>
        <w:jc w:val="both"/>
        <w:rPr>
          <w:rFonts w:asciiTheme="majorHAnsi" w:hAnsiTheme="majorHAnsi" w:cstheme="majorHAnsi"/>
          <w:sz w:val="26"/>
          <w:szCs w:val="26"/>
        </w:rPr>
      </w:pPr>
    </w:p>
    <w:p w:rsidR="00F560F0" w:rsidRDefault="00F560F0" w:rsidP="00A148BE">
      <w:pPr>
        <w:spacing w:after="120"/>
        <w:jc w:val="both"/>
        <w:rPr>
          <w:rFonts w:asciiTheme="majorHAnsi" w:hAnsiTheme="majorHAnsi" w:cstheme="majorHAnsi"/>
          <w:sz w:val="26"/>
          <w:szCs w:val="26"/>
        </w:rPr>
      </w:pPr>
    </w:p>
    <w:p w:rsidR="00F560F0" w:rsidRDefault="00F560F0" w:rsidP="00A148BE">
      <w:pPr>
        <w:spacing w:after="120"/>
        <w:jc w:val="both"/>
        <w:rPr>
          <w:rFonts w:asciiTheme="majorHAnsi" w:hAnsiTheme="majorHAnsi" w:cstheme="majorHAnsi"/>
          <w:sz w:val="26"/>
          <w:szCs w:val="26"/>
        </w:rPr>
      </w:pPr>
    </w:p>
    <w:p w:rsidR="00F560F0" w:rsidRDefault="00F560F0" w:rsidP="00A148BE">
      <w:pPr>
        <w:spacing w:after="120"/>
        <w:jc w:val="both"/>
        <w:rPr>
          <w:rFonts w:asciiTheme="majorHAnsi" w:hAnsiTheme="majorHAnsi" w:cstheme="majorHAnsi"/>
          <w:sz w:val="26"/>
          <w:szCs w:val="26"/>
        </w:rPr>
      </w:pPr>
    </w:p>
    <w:p w:rsidR="00F560F0" w:rsidRDefault="00F560F0" w:rsidP="00A148BE">
      <w:pPr>
        <w:spacing w:after="120"/>
        <w:jc w:val="both"/>
        <w:rPr>
          <w:rFonts w:asciiTheme="majorHAnsi" w:hAnsiTheme="majorHAnsi" w:cstheme="majorHAnsi"/>
          <w:sz w:val="26"/>
          <w:szCs w:val="26"/>
        </w:rPr>
      </w:pPr>
    </w:p>
    <w:p w:rsidR="00F560F0" w:rsidRDefault="00F560F0" w:rsidP="00A148BE">
      <w:pPr>
        <w:spacing w:after="120"/>
        <w:jc w:val="both"/>
        <w:rPr>
          <w:rFonts w:asciiTheme="majorHAnsi" w:hAnsiTheme="majorHAnsi" w:cstheme="majorHAnsi"/>
          <w:sz w:val="26"/>
          <w:szCs w:val="26"/>
        </w:rPr>
      </w:pPr>
    </w:p>
    <w:p w:rsidR="00F560F0" w:rsidRDefault="00F560F0" w:rsidP="00A148BE">
      <w:pPr>
        <w:spacing w:after="120"/>
        <w:jc w:val="both"/>
        <w:rPr>
          <w:rFonts w:asciiTheme="majorHAnsi" w:hAnsiTheme="majorHAnsi" w:cstheme="majorHAnsi"/>
          <w:sz w:val="26"/>
          <w:szCs w:val="26"/>
        </w:rPr>
      </w:pPr>
    </w:p>
    <w:p w:rsidR="00F560F0" w:rsidRDefault="00F560F0" w:rsidP="00A148BE">
      <w:pPr>
        <w:spacing w:after="120"/>
        <w:jc w:val="both"/>
        <w:rPr>
          <w:rFonts w:asciiTheme="majorHAnsi" w:hAnsiTheme="majorHAnsi" w:cstheme="majorHAnsi"/>
          <w:sz w:val="26"/>
          <w:szCs w:val="26"/>
        </w:rPr>
      </w:pPr>
    </w:p>
    <w:p w:rsidR="00F560F0" w:rsidRDefault="00F560F0" w:rsidP="00A148BE">
      <w:pPr>
        <w:spacing w:after="120"/>
        <w:jc w:val="both"/>
        <w:rPr>
          <w:rFonts w:asciiTheme="majorHAnsi" w:hAnsiTheme="majorHAnsi" w:cstheme="majorHAnsi"/>
          <w:sz w:val="26"/>
          <w:szCs w:val="26"/>
        </w:rPr>
      </w:pPr>
    </w:p>
    <w:p w:rsidR="00F560F0" w:rsidRDefault="00F560F0" w:rsidP="00A148BE">
      <w:pPr>
        <w:spacing w:after="120"/>
        <w:jc w:val="both"/>
        <w:rPr>
          <w:rFonts w:asciiTheme="majorHAnsi" w:hAnsiTheme="majorHAnsi" w:cstheme="majorHAnsi"/>
          <w:sz w:val="26"/>
          <w:szCs w:val="26"/>
        </w:rPr>
      </w:pPr>
    </w:p>
    <w:p w:rsidR="00F560F0" w:rsidRDefault="00F560F0" w:rsidP="00A148BE">
      <w:pPr>
        <w:spacing w:after="120"/>
        <w:jc w:val="both"/>
        <w:rPr>
          <w:rFonts w:asciiTheme="majorHAnsi" w:hAnsiTheme="majorHAnsi" w:cstheme="majorHAnsi"/>
          <w:sz w:val="26"/>
          <w:szCs w:val="26"/>
        </w:rPr>
      </w:pPr>
    </w:p>
    <w:p w:rsidR="00F560F0" w:rsidRDefault="00F560F0" w:rsidP="00A148BE">
      <w:pPr>
        <w:spacing w:after="120"/>
        <w:jc w:val="both"/>
        <w:rPr>
          <w:rFonts w:asciiTheme="majorHAnsi" w:hAnsiTheme="majorHAnsi" w:cstheme="majorHAnsi"/>
          <w:sz w:val="26"/>
          <w:szCs w:val="26"/>
        </w:rPr>
      </w:pPr>
    </w:p>
    <w:p w:rsidR="004F4E62" w:rsidRDefault="004F4E62" w:rsidP="00A148BE">
      <w:pPr>
        <w:spacing w:after="120"/>
        <w:jc w:val="both"/>
        <w:rPr>
          <w:rFonts w:asciiTheme="majorHAnsi" w:hAnsiTheme="majorHAnsi" w:cstheme="majorHAnsi"/>
          <w:sz w:val="26"/>
          <w:szCs w:val="26"/>
        </w:rPr>
      </w:pPr>
    </w:p>
    <w:p w:rsidR="00B216C4" w:rsidRPr="00A148BE" w:rsidRDefault="00B216C4" w:rsidP="00A148BE">
      <w:pPr>
        <w:jc w:val="center"/>
        <w:rPr>
          <w:rFonts w:asciiTheme="majorHAnsi" w:eastAsia="Times New Roman" w:hAnsiTheme="majorHAnsi" w:cstheme="majorHAnsi"/>
          <w:b/>
          <w:bCs/>
          <w:iCs/>
          <w:sz w:val="26"/>
          <w:szCs w:val="26"/>
          <w:lang w:val="es-ES"/>
        </w:rPr>
      </w:pPr>
      <w:r w:rsidRPr="00A148BE">
        <w:rPr>
          <w:rFonts w:asciiTheme="majorHAnsi" w:eastAsia="Times New Roman" w:hAnsiTheme="majorHAnsi" w:cstheme="majorHAnsi"/>
          <w:b/>
          <w:bCs/>
          <w:iCs/>
          <w:sz w:val="26"/>
          <w:szCs w:val="26"/>
          <w:lang w:val="es-ES"/>
        </w:rPr>
        <w:t>BIỂU MẪU</w:t>
      </w:r>
    </w:p>
    <w:p w:rsidR="00B216C4" w:rsidRPr="00A148BE" w:rsidRDefault="00B216C4" w:rsidP="00A148BE">
      <w:pPr>
        <w:keepNext/>
        <w:spacing w:before="240" w:after="60"/>
        <w:jc w:val="right"/>
        <w:outlineLvl w:val="1"/>
        <w:rPr>
          <w:rFonts w:asciiTheme="majorHAnsi" w:eastAsia="Times New Roman" w:hAnsiTheme="majorHAnsi" w:cstheme="majorHAnsi"/>
          <w:b/>
          <w:bCs/>
          <w:iCs/>
          <w:sz w:val="26"/>
          <w:szCs w:val="26"/>
          <w:u w:val="single"/>
          <w:lang w:val="es-ES"/>
        </w:rPr>
      </w:pPr>
      <w:r w:rsidRPr="00A148BE">
        <w:rPr>
          <w:rFonts w:asciiTheme="majorHAnsi" w:eastAsia="Times New Roman" w:hAnsiTheme="majorHAnsi" w:cstheme="majorHAnsi"/>
          <w:b/>
          <w:bCs/>
          <w:iCs/>
          <w:sz w:val="26"/>
          <w:szCs w:val="26"/>
          <w:u w:val="single"/>
          <w:lang w:val="es-ES"/>
        </w:rPr>
        <w:t xml:space="preserve">Mẫu số 1  </w:t>
      </w:r>
    </w:p>
    <w:p w:rsidR="00B216C4" w:rsidRPr="007F17F5" w:rsidRDefault="00B216C4" w:rsidP="00A148BE">
      <w:pPr>
        <w:keepNext/>
        <w:spacing w:before="240" w:after="60"/>
        <w:jc w:val="center"/>
        <w:outlineLvl w:val="1"/>
        <w:rPr>
          <w:rFonts w:asciiTheme="majorHAnsi" w:eastAsia="Times New Roman" w:hAnsiTheme="majorHAnsi" w:cstheme="majorHAnsi"/>
          <w:b/>
          <w:bCs/>
          <w:iCs/>
          <w:sz w:val="32"/>
          <w:szCs w:val="32"/>
          <w:u w:val="single"/>
          <w:lang w:val="es-ES"/>
        </w:rPr>
      </w:pPr>
      <w:bookmarkStart w:id="2" w:name="_Toc466556606"/>
      <w:r w:rsidRPr="007F17F5">
        <w:rPr>
          <w:rFonts w:asciiTheme="majorHAnsi" w:eastAsia="Times New Roman" w:hAnsiTheme="majorHAnsi" w:cstheme="majorHAnsi"/>
          <w:b/>
          <w:iCs/>
          <w:sz w:val="32"/>
          <w:szCs w:val="32"/>
          <w:lang w:val="es-ES"/>
        </w:rPr>
        <w:t xml:space="preserve">ĐƠN CHÀO </w:t>
      </w:r>
      <w:bookmarkEnd w:id="2"/>
      <w:r w:rsidRPr="007F17F5">
        <w:rPr>
          <w:rFonts w:asciiTheme="majorHAnsi" w:eastAsia="Times New Roman" w:hAnsiTheme="majorHAnsi" w:cstheme="majorHAnsi"/>
          <w:b/>
          <w:iCs/>
          <w:sz w:val="32"/>
          <w:szCs w:val="32"/>
          <w:lang w:val="es-ES"/>
        </w:rPr>
        <w:t xml:space="preserve">GIÁ </w:t>
      </w:r>
    </w:p>
    <w:p w:rsidR="00B216C4" w:rsidRPr="00A148BE" w:rsidRDefault="00B216C4" w:rsidP="00A148BE">
      <w:pPr>
        <w:spacing w:before="60" w:after="60"/>
        <w:jc w:val="both"/>
        <w:rPr>
          <w:rFonts w:asciiTheme="majorHAnsi" w:eastAsia="Times New Roman" w:hAnsiTheme="majorHAnsi" w:cstheme="majorHAnsi"/>
          <w:sz w:val="26"/>
          <w:szCs w:val="26"/>
          <w:lang w:val="es-ES"/>
        </w:rPr>
      </w:pPr>
    </w:p>
    <w:p w:rsidR="00B216C4" w:rsidRPr="00A148BE" w:rsidRDefault="00B216C4" w:rsidP="00A148BE">
      <w:pPr>
        <w:spacing w:before="60" w:after="60"/>
        <w:jc w:val="right"/>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________, ngày ____ tháng ____ năm ____</w:t>
      </w:r>
    </w:p>
    <w:p w:rsidR="00B216C4" w:rsidRPr="00A148BE" w:rsidRDefault="00B216C4" w:rsidP="00A148BE">
      <w:pPr>
        <w:spacing w:before="60" w:after="60"/>
        <w:jc w:val="both"/>
        <w:rPr>
          <w:rFonts w:asciiTheme="majorHAnsi" w:eastAsia="Times New Roman" w:hAnsiTheme="majorHAnsi" w:cstheme="majorHAnsi"/>
          <w:sz w:val="26"/>
          <w:szCs w:val="26"/>
          <w:lang w:val="es-ES"/>
        </w:rPr>
      </w:pPr>
    </w:p>
    <w:p w:rsidR="00B216C4" w:rsidRPr="00A148BE" w:rsidRDefault="00B216C4" w:rsidP="00A148BE">
      <w:pPr>
        <w:spacing w:before="60" w:after="60"/>
        <w:ind w:left="720" w:firstLine="720"/>
        <w:jc w:val="both"/>
        <w:rPr>
          <w:rFonts w:asciiTheme="majorHAnsi" w:eastAsia="Times New Roman" w:hAnsiTheme="majorHAnsi" w:cstheme="majorHAnsi"/>
          <w:i/>
          <w:iCs/>
          <w:sz w:val="26"/>
          <w:szCs w:val="26"/>
          <w:lang w:val="es-ES"/>
        </w:rPr>
      </w:pPr>
      <w:r w:rsidRPr="00A148BE">
        <w:rPr>
          <w:rFonts w:asciiTheme="majorHAnsi" w:eastAsia="Times New Roman" w:hAnsiTheme="majorHAnsi" w:cstheme="majorHAnsi"/>
          <w:sz w:val="26"/>
          <w:szCs w:val="26"/>
          <w:lang w:val="es-ES"/>
        </w:rPr>
        <w:t xml:space="preserve">Kính gửi: __________________ </w:t>
      </w:r>
      <w:r w:rsidRPr="00A148BE">
        <w:rPr>
          <w:rFonts w:asciiTheme="majorHAnsi" w:eastAsia="Times New Roman" w:hAnsiTheme="majorHAnsi" w:cstheme="majorHAnsi"/>
          <w:i/>
          <w:iCs/>
          <w:sz w:val="26"/>
          <w:szCs w:val="26"/>
          <w:lang w:val="es-ES"/>
        </w:rPr>
        <w:t>[Ghi tên bên mời thầu]</w:t>
      </w:r>
    </w:p>
    <w:p w:rsidR="00B216C4" w:rsidRPr="00A148BE" w:rsidRDefault="00B216C4" w:rsidP="00A148BE">
      <w:pPr>
        <w:spacing w:before="60" w:after="60"/>
        <w:ind w:left="720"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i/>
          <w:iCs/>
          <w:sz w:val="26"/>
          <w:szCs w:val="26"/>
          <w:lang w:val="es-ES"/>
        </w:rPr>
        <w:tab/>
      </w:r>
      <w:r w:rsidRPr="00A148BE">
        <w:rPr>
          <w:rFonts w:asciiTheme="majorHAnsi" w:eastAsia="Times New Roman" w:hAnsiTheme="majorHAnsi" w:cstheme="majorHAnsi"/>
          <w:sz w:val="26"/>
          <w:szCs w:val="26"/>
          <w:lang w:val="es-ES"/>
        </w:rPr>
        <w:t>(sau đây gọi là bên mời thầu)</w:t>
      </w:r>
    </w:p>
    <w:p w:rsidR="00B216C4" w:rsidRPr="00A148BE" w:rsidRDefault="00B216C4" w:rsidP="00A148BE">
      <w:pPr>
        <w:spacing w:before="60" w:after="60"/>
        <w:jc w:val="both"/>
        <w:rPr>
          <w:rFonts w:asciiTheme="majorHAnsi" w:eastAsia="Times New Roman" w:hAnsiTheme="majorHAnsi" w:cstheme="majorHAnsi"/>
          <w:sz w:val="26"/>
          <w:szCs w:val="26"/>
          <w:lang w:val="es-ES"/>
        </w:rPr>
      </w:pPr>
    </w:p>
    <w:p w:rsidR="00B216C4" w:rsidRPr="00A148BE" w:rsidRDefault="00B216C4" w:rsidP="00A148BE">
      <w:pPr>
        <w:spacing w:before="60" w:after="60"/>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 xml:space="preserve">Sau khi nghiên cứu hồ sơ yêu cầu chào giá cạnh tranh và văn bản sửa đổi hồ sơ yêu cầu chào giá cạnh tranh số ____ </w:t>
      </w:r>
      <w:r w:rsidRPr="00A148BE">
        <w:rPr>
          <w:rFonts w:asciiTheme="majorHAnsi" w:eastAsia="Times New Roman" w:hAnsiTheme="majorHAnsi" w:cstheme="majorHAnsi"/>
          <w:i/>
          <w:iCs/>
          <w:sz w:val="26"/>
          <w:szCs w:val="26"/>
          <w:lang w:val="es-ES"/>
        </w:rPr>
        <w:t xml:space="preserve">[Ghi số, ngày của văn bản sửa đổi, nếu có] </w:t>
      </w:r>
      <w:r w:rsidRPr="00A148BE">
        <w:rPr>
          <w:rFonts w:asciiTheme="majorHAnsi" w:eastAsia="Times New Roman" w:hAnsiTheme="majorHAnsi" w:cstheme="majorHAnsi"/>
          <w:sz w:val="26"/>
          <w:szCs w:val="26"/>
          <w:lang w:val="es-ES"/>
        </w:rPr>
        <w:t xml:space="preserve">mà chúng tôi đã nhận được, chúng tôi, ____ </w:t>
      </w:r>
      <w:r w:rsidRPr="00A148BE">
        <w:rPr>
          <w:rFonts w:asciiTheme="majorHAnsi" w:eastAsia="Times New Roman" w:hAnsiTheme="majorHAnsi" w:cstheme="majorHAnsi"/>
          <w:i/>
          <w:iCs/>
          <w:sz w:val="26"/>
          <w:szCs w:val="26"/>
          <w:lang w:val="es-ES"/>
        </w:rPr>
        <w:t>[Ghi tên nhà thầu],</w:t>
      </w:r>
      <w:r w:rsidRPr="00A148BE">
        <w:rPr>
          <w:rFonts w:asciiTheme="majorHAnsi" w:eastAsia="Times New Roman" w:hAnsiTheme="majorHAnsi" w:cstheme="majorHAnsi"/>
          <w:sz w:val="26"/>
          <w:szCs w:val="26"/>
          <w:lang w:val="es-ES"/>
        </w:rPr>
        <w:t xml:space="preserve"> cam kết thực hiện gói thầu ____ </w:t>
      </w:r>
      <w:r w:rsidRPr="00A148BE">
        <w:rPr>
          <w:rFonts w:asciiTheme="majorHAnsi" w:eastAsia="Times New Roman" w:hAnsiTheme="majorHAnsi" w:cstheme="majorHAnsi"/>
          <w:i/>
          <w:iCs/>
          <w:sz w:val="26"/>
          <w:szCs w:val="26"/>
          <w:lang w:val="es-ES"/>
        </w:rPr>
        <w:t>[Ghi tên gói thầu]</w:t>
      </w:r>
      <w:r w:rsidRPr="00A148BE">
        <w:rPr>
          <w:rFonts w:asciiTheme="majorHAnsi" w:eastAsia="Times New Roman" w:hAnsiTheme="majorHAnsi" w:cstheme="majorHAnsi"/>
          <w:sz w:val="26"/>
          <w:szCs w:val="26"/>
          <w:lang w:val="es-ES"/>
        </w:rPr>
        <w:t xml:space="preserve"> theo đúng yêu cầu của hồ sơ yêu cầu với tổng số tiền là ____ </w:t>
      </w:r>
      <w:r w:rsidRPr="00A148BE">
        <w:rPr>
          <w:rFonts w:asciiTheme="majorHAnsi" w:eastAsia="Times New Roman" w:hAnsiTheme="majorHAnsi" w:cstheme="majorHAnsi"/>
          <w:i/>
          <w:iCs/>
          <w:sz w:val="26"/>
          <w:szCs w:val="26"/>
          <w:lang w:val="es-ES"/>
        </w:rPr>
        <w:t xml:space="preserve">[Ghi giá trị bằng số, bằng chữ] </w:t>
      </w:r>
      <w:r w:rsidRPr="00A148BE" w:rsidDel="002F308B">
        <w:rPr>
          <w:rFonts w:asciiTheme="majorHAnsi" w:eastAsia="Times New Roman" w:hAnsiTheme="majorHAnsi" w:cstheme="majorHAnsi"/>
          <w:sz w:val="26"/>
          <w:szCs w:val="26"/>
          <w:lang w:val="es-ES"/>
        </w:rPr>
        <w:t>cùng với biểu giá kèm theo</w:t>
      </w:r>
      <w:r w:rsidRPr="00A148BE">
        <w:rPr>
          <w:rFonts w:asciiTheme="majorHAnsi" w:eastAsia="Times New Roman" w:hAnsiTheme="majorHAnsi" w:cstheme="majorHAnsi"/>
          <w:sz w:val="26"/>
          <w:szCs w:val="26"/>
          <w:lang w:val="es-ES"/>
        </w:rPr>
        <w:t xml:space="preserve">, thi công trong thời gian _____ </w:t>
      </w:r>
      <w:r w:rsidRPr="00A148BE">
        <w:rPr>
          <w:rFonts w:asciiTheme="majorHAnsi" w:eastAsia="Times New Roman" w:hAnsiTheme="majorHAnsi" w:cstheme="majorHAnsi"/>
          <w:i/>
          <w:iCs/>
          <w:sz w:val="26"/>
          <w:szCs w:val="26"/>
          <w:lang w:val="es-ES"/>
        </w:rPr>
        <w:t>[Ghi tổng thời gian để thi công hoàn thành gói thầu]</w:t>
      </w:r>
      <w:r w:rsidRPr="00A148BE">
        <w:rPr>
          <w:rFonts w:asciiTheme="majorHAnsi" w:eastAsia="Times New Roman" w:hAnsiTheme="majorHAnsi" w:cstheme="majorHAnsi"/>
          <w:sz w:val="26"/>
          <w:szCs w:val="26"/>
          <w:lang w:val="es-ES"/>
        </w:rPr>
        <w:t>.</w:t>
      </w:r>
    </w:p>
    <w:p w:rsidR="00B216C4" w:rsidRPr="00A148BE" w:rsidRDefault="00B216C4" w:rsidP="00A148BE">
      <w:pPr>
        <w:spacing w:before="60" w:after="60"/>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Nếu hồ sơ chào giá của chúng tôi được chấp nhận, chúng tôi cam kết cung cấp hàng hóa theo đúng các điều khoản được thỏa thuận trong hợp đồng.</w:t>
      </w:r>
    </w:p>
    <w:p w:rsidR="00B216C4" w:rsidRPr="00A148BE" w:rsidRDefault="00B216C4" w:rsidP="00A148BE">
      <w:pPr>
        <w:spacing w:before="60" w:after="60"/>
        <w:ind w:firstLine="720"/>
        <w:jc w:val="both"/>
        <w:rPr>
          <w:rFonts w:asciiTheme="majorHAnsi" w:eastAsia="Times New Roman" w:hAnsiTheme="majorHAnsi" w:cstheme="majorHAnsi"/>
          <w:i/>
          <w:iCs/>
          <w:sz w:val="26"/>
          <w:szCs w:val="26"/>
          <w:lang w:val="es-ES"/>
        </w:rPr>
      </w:pPr>
      <w:r w:rsidRPr="00A148BE">
        <w:rPr>
          <w:rFonts w:asciiTheme="majorHAnsi" w:eastAsia="Times New Roman" w:hAnsiTheme="majorHAnsi" w:cstheme="majorHAnsi"/>
          <w:sz w:val="26"/>
          <w:szCs w:val="26"/>
          <w:lang w:val="es-ES"/>
        </w:rPr>
        <w:t xml:space="preserve">Hồ sơ chào giá này có hiệu lực trong thời gian ____ ngày </w:t>
      </w:r>
      <w:r w:rsidRPr="00A148BE">
        <w:rPr>
          <w:rFonts w:asciiTheme="majorHAnsi" w:eastAsia="Times New Roman" w:hAnsiTheme="majorHAnsi" w:cstheme="majorHAnsi"/>
          <w:i/>
          <w:iCs/>
          <w:sz w:val="26"/>
          <w:szCs w:val="26"/>
          <w:lang w:val="pl-PL"/>
        </w:rPr>
        <w:t>[Ghi số ngày]</w:t>
      </w:r>
      <w:r w:rsidRPr="00A148BE">
        <w:rPr>
          <w:rFonts w:asciiTheme="majorHAnsi" w:eastAsia="Times New Roman" w:hAnsiTheme="majorHAnsi" w:cstheme="majorHAnsi"/>
          <w:sz w:val="26"/>
          <w:szCs w:val="26"/>
          <w:lang w:val="es-ES"/>
        </w:rPr>
        <w:t xml:space="preserve">, kể từ ___ giờ, ngày ____ tháng ____ năm ____ </w:t>
      </w:r>
      <w:r w:rsidRPr="00A148BE">
        <w:rPr>
          <w:rFonts w:asciiTheme="majorHAnsi" w:eastAsia="Times New Roman" w:hAnsiTheme="majorHAnsi" w:cstheme="majorHAnsi"/>
          <w:i/>
          <w:iCs/>
          <w:sz w:val="26"/>
          <w:szCs w:val="26"/>
          <w:lang w:val="es-ES"/>
        </w:rPr>
        <w:t>[Ghi thời điểm hết hạn nộp hồ sơ chào giá].</w:t>
      </w:r>
    </w:p>
    <w:p w:rsidR="00B216C4" w:rsidRPr="00A148BE" w:rsidRDefault="00B216C4" w:rsidP="00A148BE">
      <w:pPr>
        <w:spacing w:before="60" w:after="60"/>
        <w:ind w:firstLine="720"/>
        <w:jc w:val="both"/>
        <w:rPr>
          <w:rFonts w:asciiTheme="majorHAnsi" w:eastAsia="Times New Roman" w:hAnsiTheme="majorHAnsi" w:cstheme="majorHAnsi"/>
          <w:sz w:val="26"/>
          <w:szCs w:val="26"/>
          <w:lang w:val="es-ES"/>
        </w:rPr>
      </w:pPr>
    </w:p>
    <w:p w:rsidR="00B216C4" w:rsidRPr="00A148BE" w:rsidRDefault="00B216C4" w:rsidP="00A148BE">
      <w:pPr>
        <w:tabs>
          <w:tab w:val="center" w:pos="5670"/>
        </w:tabs>
        <w:spacing w:after="120"/>
        <w:ind w:firstLine="720"/>
        <w:jc w:val="both"/>
        <w:rPr>
          <w:rFonts w:asciiTheme="majorHAnsi" w:eastAsia="Times New Roman" w:hAnsiTheme="majorHAnsi" w:cstheme="majorHAnsi"/>
          <w:b/>
          <w:bCs/>
          <w:sz w:val="26"/>
          <w:szCs w:val="26"/>
          <w:vertAlign w:val="superscript"/>
          <w:lang w:val="es-ES"/>
        </w:rPr>
      </w:pPr>
      <w:r w:rsidRPr="00A148BE">
        <w:rPr>
          <w:rFonts w:asciiTheme="majorHAnsi" w:eastAsia="Times New Roman" w:hAnsiTheme="majorHAnsi" w:cstheme="majorHAnsi"/>
          <w:b/>
          <w:bCs/>
          <w:sz w:val="26"/>
          <w:szCs w:val="26"/>
          <w:lang w:val="es-ES"/>
        </w:rPr>
        <w:tab/>
        <w:t xml:space="preserve">Đại diện hợp pháp của nhà </w:t>
      </w:r>
      <w:proofErr w:type="gramStart"/>
      <w:r w:rsidRPr="00A148BE">
        <w:rPr>
          <w:rFonts w:asciiTheme="majorHAnsi" w:eastAsia="Times New Roman" w:hAnsiTheme="majorHAnsi" w:cstheme="majorHAnsi"/>
          <w:b/>
          <w:bCs/>
          <w:sz w:val="26"/>
          <w:szCs w:val="26"/>
          <w:lang w:val="es-ES"/>
        </w:rPr>
        <w:t>thầu</w:t>
      </w:r>
      <w:r w:rsidRPr="00A148BE">
        <w:rPr>
          <w:rFonts w:asciiTheme="majorHAnsi" w:eastAsia="Times New Roman" w:hAnsiTheme="majorHAnsi" w:cstheme="majorHAnsi"/>
          <w:sz w:val="26"/>
          <w:szCs w:val="26"/>
          <w:vertAlign w:val="superscript"/>
          <w:lang w:val="es-ES"/>
        </w:rPr>
        <w:t>(</w:t>
      </w:r>
      <w:proofErr w:type="gramEnd"/>
      <w:r w:rsidRPr="00A148BE">
        <w:rPr>
          <w:rFonts w:asciiTheme="majorHAnsi" w:eastAsia="Times New Roman" w:hAnsiTheme="majorHAnsi" w:cstheme="majorHAnsi"/>
          <w:sz w:val="26"/>
          <w:szCs w:val="26"/>
          <w:vertAlign w:val="superscript"/>
          <w:lang w:val="es-ES"/>
        </w:rPr>
        <w:t>1)</w:t>
      </w:r>
    </w:p>
    <w:p w:rsidR="00B216C4" w:rsidRPr="00A148BE" w:rsidRDefault="00B216C4" w:rsidP="00A148BE">
      <w:pPr>
        <w:tabs>
          <w:tab w:val="center" w:pos="5670"/>
        </w:tabs>
        <w:spacing w:after="120"/>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i/>
          <w:iCs/>
          <w:sz w:val="26"/>
          <w:szCs w:val="26"/>
          <w:lang w:val="es-ES"/>
        </w:rPr>
        <w:tab/>
        <w:t>[Ghi tên, chức danh, ký tên và đóng dấu]</w:t>
      </w:r>
    </w:p>
    <w:p w:rsidR="00B216C4" w:rsidRPr="00A148BE" w:rsidRDefault="00B216C4" w:rsidP="00A148BE">
      <w:pPr>
        <w:spacing w:before="60" w:after="60"/>
        <w:jc w:val="both"/>
        <w:rPr>
          <w:rFonts w:asciiTheme="majorHAnsi" w:eastAsia="Times New Roman" w:hAnsiTheme="majorHAnsi" w:cstheme="majorHAnsi"/>
          <w:i/>
          <w:iCs/>
          <w:sz w:val="26"/>
          <w:szCs w:val="26"/>
          <w:lang w:val="es-ES"/>
        </w:rPr>
      </w:pPr>
    </w:p>
    <w:p w:rsidR="00B216C4" w:rsidRPr="00A148BE" w:rsidRDefault="00B216C4" w:rsidP="00A148BE">
      <w:pPr>
        <w:spacing w:before="60" w:after="60"/>
        <w:jc w:val="both"/>
        <w:rPr>
          <w:rFonts w:asciiTheme="majorHAnsi" w:eastAsia="Times New Roman" w:hAnsiTheme="majorHAnsi" w:cstheme="majorHAnsi"/>
          <w:i/>
          <w:iCs/>
          <w:sz w:val="26"/>
          <w:szCs w:val="26"/>
          <w:lang w:val="es-ES"/>
        </w:rPr>
      </w:pPr>
    </w:p>
    <w:p w:rsidR="00B216C4" w:rsidRPr="00A148BE" w:rsidRDefault="00B216C4" w:rsidP="00A148BE">
      <w:pPr>
        <w:spacing w:before="60" w:after="60"/>
        <w:jc w:val="both"/>
        <w:rPr>
          <w:rFonts w:asciiTheme="majorHAnsi" w:eastAsia="Times New Roman" w:hAnsiTheme="majorHAnsi" w:cstheme="majorHAnsi"/>
          <w:i/>
          <w:iCs/>
          <w:sz w:val="26"/>
          <w:szCs w:val="26"/>
          <w:lang w:val="es-ES"/>
        </w:rPr>
      </w:pPr>
    </w:p>
    <w:p w:rsidR="00B216C4" w:rsidRPr="00A148BE" w:rsidRDefault="00B216C4" w:rsidP="00A148BE">
      <w:pPr>
        <w:spacing w:before="60" w:after="60"/>
        <w:jc w:val="both"/>
        <w:rPr>
          <w:rFonts w:asciiTheme="majorHAnsi" w:eastAsia="Times New Roman" w:hAnsiTheme="majorHAnsi" w:cstheme="majorHAnsi"/>
          <w:i/>
          <w:iCs/>
          <w:sz w:val="26"/>
          <w:szCs w:val="26"/>
          <w:lang w:val="es-ES"/>
        </w:rPr>
      </w:pPr>
    </w:p>
    <w:p w:rsidR="00B216C4" w:rsidRPr="00A148BE" w:rsidRDefault="00B216C4" w:rsidP="00A148BE">
      <w:pPr>
        <w:spacing w:before="60" w:after="60"/>
        <w:jc w:val="both"/>
        <w:rPr>
          <w:rFonts w:asciiTheme="majorHAnsi" w:eastAsia="Times New Roman" w:hAnsiTheme="majorHAnsi" w:cstheme="majorHAnsi"/>
          <w:sz w:val="26"/>
          <w:szCs w:val="26"/>
          <w:u w:val="single"/>
          <w:lang w:val="es-ES"/>
        </w:rPr>
      </w:pPr>
      <w:r w:rsidRPr="00A148BE">
        <w:rPr>
          <w:rFonts w:asciiTheme="majorHAnsi" w:eastAsia="Times New Roman" w:hAnsiTheme="majorHAnsi" w:cstheme="majorHAnsi"/>
          <w:sz w:val="26"/>
          <w:szCs w:val="26"/>
          <w:u w:val="single"/>
          <w:lang w:val="es-ES"/>
        </w:rPr>
        <w:t>Ghi chú:</w:t>
      </w:r>
    </w:p>
    <w:p w:rsidR="00B216C4" w:rsidRPr="00A148BE" w:rsidRDefault="00B216C4" w:rsidP="00A148BE">
      <w:pPr>
        <w:spacing w:after="0"/>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 xml:space="preserve"> (1) Trường hợp đại diện theo pháp luật của nhà thầu ủy quyền cho cấp dưới ký đơn chào giá thì phải gửi kèm theo Giấy ủy quyền theo Mẫu số 2 Phần này. Trường hợp tại Điều lệ công ty, Quyết định thành lập chi nhánhhoặc tại các tài liệu khác liên quan có phân công trách nhiệm cho cấp dưới ký đơn chào giá thì phải gửi kèm theo bản chụp các văn bản, tài liệu này (không cần lập Giấy ủy quyền theo Mẫu số 2 Phần này). Trước khi ký kết hợp đồng, nhà thầu trúng thầu phải trình chủ đầu tư bản chụp được chứng thực của các văn bản, tài liệu này. </w:t>
      </w:r>
    </w:p>
    <w:p w:rsidR="00B216C4" w:rsidRPr="00A148BE" w:rsidRDefault="00B216C4" w:rsidP="00A148BE">
      <w:pPr>
        <w:keepNext/>
        <w:spacing w:before="240" w:after="60"/>
        <w:jc w:val="right"/>
        <w:outlineLvl w:val="1"/>
        <w:rPr>
          <w:rFonts w:asciiTheme="majorHAnsi" w:eastAsia="Times New Roman" w:hAnsiTheme="majorHAnsi" w:cstheme="majorHAnsi"/>
          <w:b/>
          <w:bCs/>
          <w:iCs/>
          <w:sz w:val="26"/>
          <w:szCs w:val="26"/>
          <w:u w:val="single"/>
        </w:rPr>
      </w:pPr>
      <w:bookmarkStart w:id="3" w:name="_Toc250921116"/>
      <w:bookmarkStart w:id="4" w:name="_Toc463876165"/>
      <w:bookmarkStart w:id="5" w:name="_Toc466556607"/>
      <w:r w:rsidRPr="00A148BE">
        <w:rPr>
          <w:rFonts w:asciiTheme="majorHAnsi" w:eastAsia="Times New Roman" w:hAnsiTheme="majorHAnsi" w:cstheme="majorHAnsi"/>
          <w:b/>
          <w:bCs/>
          <w:iCs/>
          <w:sz w:val="26"/>
          <w:szCs w:val="26"/>
          <w:u w:val="single"/>
        </w:rPr>
        <w:t>Mẫu số 2</w:t>
      </w:r>
      <w:bookmarkEnd w:id="3"/>
      <w:bookmarkEnd w:id="4"/>
      <w:bookmarkEnd w:id="5"/>
    </w:p>
    <w:p w:rsidR="00B216C4" w:rsidRPr="007F17F5" w:rsidRDefault="00B216C4" w:rsidP="00A148BE">
      <w:pPr>
        <w:keepNext/>
        <w:spacing w:before="240" w:after="60"/>
        <w:jc w:val="center"/>
        <w:outlineLvl w:val="1"/>
        <w:rPr>
          <w:rFonts w:asciiTheme="majorHAnsi" w:eastAsia="Times New Roman" w:hAnsiTheme="majorHAnsi" w:cstheme="majorHAnsi"/>
          <w:b/>
          <w:bCs/>
          <w:iCs/>
          <w:sz w:val="32"/>
          <w:szCs w:val="32"/>
          <w:vertAlign w:val="superscript"/>
          <w:lang w:val="es-ES"/>
        </w:rPr>
      </w:pPr>
      <w:bookmarkStart w:id="6" w:name="_Toc466556608"/>
      <w:r w:rsidRPr="007F17F5">
        <w:rPr>
          <w:rFonts w:asciiTheme="majorHAnsi" w:eastAsia="Times New Roman" w:hAnsiTheme="majorHAnsi" w:cstheme="majorHAnsi"/>
          <w:b/>
          <w:iCs/>
          <w:sz w:val="32"/>
          <w:szCs w:val="32"/>
          <w:lang w:val="es-ES"/>
        </w:rPr>
        <w:t xml:space="preserve">GIẤY ỦY </w:t>
      </w:r>
      <w:proofErr w:type="gramStart"/>
      <w:r w:rsidRPr="007F17F5">
        <w:rPr>
          <w:rFonts w:asciiTheme="majorHAnsi" w:eastAsia="Times New Roman" w:hAnsiTheme="majorHAnsi" w:cstheme="majorHAnsi"/>
          <w:b/>
          <w:iCs/>
          <w:sz w:val="32"/>
          <w:szCs w:val="32"/>
          <w:lang w:val="es-ES"/>
        </w:rPr>
        <w:t>QUYỀN</w:t>
      </w:r>
      <w:r w:rsidRPr="007F17F5">
        <w:rPr>
          <w:rFonts w:asciiTheme="majorHAnsi" w:eastAsia="Times New Roman" w:hAnsiTheme="majorHAnsi" w:cstheme="majorHAnsi"/>
          <w:b/>
          <w:bCs/>
          <w:iCs/>
          <w:sz w:val="32"/>
          <w:szCs w:val="32"/>
          <w:vertAlign w:val="superscript"/>
          <w:lang w:val="es-ES"/>
        </w:rPr>
        <w:t>(</w:t>
      </w:r>
      <w:proofErr w:type="gramEnd"/>
      <w:r w:rsidRPr="007F17F5">
        <w:rPr>
          <w:rFonts w:asciiTheme="majorHAnsi" w:eastAsia="Times New Roman" w:hAnsiTheme="majorHAnsi" w:cstheme="majorHAnsi"/>
          <w:b/>
          <w:bCs/>
          <w:iCs/>
          <w:sz w:val="32"/>
          <w:szCs w:val="32"/>
          <w:vertAlign w:val="superscript"/>
          <w:lang w:val="es-ES"/>
        </w:rPr>
        <w:t>1)</w:t>
      </w:r>
      <w:bookmarkEnd w:id="6"/>
    </w:p>
    <w:p w:rsidR="00B216C4" w:rsidRPr="00A148BE" w:rsidRDefault="00B216C4" w:rsidP="00A148BE">
      <w:pPr>
        <w:spacing w:before="120" w:after="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i/>
          <w:iCs/>
          <w:sz w:val="26"/>
          <w:szCs w:val="26"/>
          <w:lang w:val="es-ES"/>
        </w:rPr>
        <w:tab/>
      </w:r>
      <w:r w:rsidRPr="00A148BE">
        <w:rPr>
          <w:rFonts w:asciiTheme="majorHAnsi" w:eastAsia="Times New Roman" w:hAnsiTheme="majorHAnsi" w:cstheme="majorHAnsi"/>
          <w:sz w:val="26"/>
          <w:szCs w:val="26"/>
          <w:lang w:val="es-ES"/>
        </w:rPr>
        <w:t>Hôm nay, ngày ____ tháng ____ năm ____, tại ____</w:t>
      </w:r>
    </w:p>
    <w:p w:rsidR="00B216C4" w:rsidRPr="00A148BE" w:rsidRDefault="00B216C4" w:rsidP="00A148BE">
      <w:pPr>
        <w:spacing w:after="0"/>
        <w:jc w:val="both"/>
        <w:rPr>
          <w:rFonts w:asciiTheme="majorHAnsi" w:eastAsia="Times New Roman" w:hAnsiTheme="majorHAnsi" w:cstheme="majorHAnsi"/>
          <w:sz w:val="26"/>
          <w:szCs w:val="26"/>
          <w:lang w:val="es-ES"/>
        </w:rPr>
      </w:pPr>
    </w:p>
    <w:p w:rsidR="00B216C4" w:rsidRPr="00A148BE" w:rsidRDefault="00B216C4" w:rsidP="00A148BE">
      <w:pPr>
        <w:spacing w:after="0"/>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Tôi là____</w:t>
      </w:r>
      <w:r w:rsidRPr="00A148BE">
        <w:rPr>
          <w:rFonts w:asciiTheme="majorHAnsi" w:eastAsia="Times New Roman" w:hAnsiTheme="majorHAnsi" w:cstheme="majorHAnsi"/>
          <w:i/>
          <w:iCs/>
          <w:sz w:val="26"/>
          <w:szCs w:val="26"/>
          <w:lang w:val="es-ES"/>
        </w:rPr>
        <w:t>[Ghi tên, số CMND hoặc số hộ chiếu, chức danh của người đại diện theo pháp luật của nhà thầu],</w:t>
      </w:r>
      <w:r w:rsidRPr="00A148BE">
        <w:rPr>
          <w:rFonts w:asciiTheme="majorHAnsi" w:eastAsia="Times New Roman" w:hAnsiTheme="majorHAnsi" w:cstheme="majorHAnsi"/>
          <w:sz w:val="26"/>
          <w:szCs w:val="26"/>
          <w:lang w:val="es-ES"/>
        </w:rPr>
        <w:t xml:space="preserve"> làngười đại diện theo pháp luật của ____</w:t>
      </w:r>
      <w:r w:rsidRPr="00A148BE">
        <w:rPr>
          <w:rFonts w:asciiTheme="majorHAnsi" w:eastAsia="Times New Roman" w:hAnsiTheme="majorHAnsi" w:cstheme="majorHAnsi"/>
          <w:i/>
          <w:iCs/>
          <w:sz w:val="26"/>
          <w:szCs w:val="26"/>
          <w:lang w:val="es-ES"/>
        </w:rPr>
        <w:t xml:space="preserve"> [Ghi tên nhà thầu] </w:t>
      </w:r>
      <w:r w:rsidRPr="00A148BE">
        <w:rPr>
          <w:rFonts w:asciiTheme="majorHAnsi" w:eastAsia="Times New Roman" w:hAnsiTheme="majorHAnsi" w:cstheme="majorHAnsi"/>
          <w:sz w:val="26"/>
          <w:szCs w:val="26"/>
          <w:lang w:val="es-ES"/>
        </w:rPr>
        <w:t xml:space="preserve">có địa chỉ tại____ </w:t>
      </w:r>
      <w:r w:rsidRPr="00A148BE">
        <w:rPr>
          <w:rFonts w:asciiTheme="majorHAnsi" w:eastAsia="Times New Roman" w:hAnsiTheme="majorHAnsi" w:cstheme="majorHAnsi"/>
          <w:i/>
          <w:iCs/>
          <w:sz w:val="26"/>
          <w:szCs w:val="26"/>
          <w:lang w:val="es-ES"/>
        </w:rPr>
        <w:t xml:space="preserve">[Ghi địa chỉ của nhà thầu] </w:t>
      </w:r>
      <w:r w:rsidRPr="00A148BE">
        <w:rPr>
          <w:rFonts w:asciiTheme="majorHAnsi" w:eastAsia="Times New Roman" w:hAnsiTheme="majorHAnsi" w:cstheme="majorHAnsi"/>
          <w:sz w:val="26"/>
          <w:szCs w:val="26"/>
          <w:lang w:val="es-ES"/>
        </w:rPr>
        <w:t xml:space="preserve">bằng văn bản này ủy quyền cho____ </w:t>
      </w:r>
      <w:r w:rsidRPr="00A148BE">
        <w:rPr>
          <w:rFonts w:asciiTheme="majorHAnsi" w:eastAsia="Times New Roman" w:hAnsiTheme="majorHAnsi" w:cstheme="majorHAnsi"/>
          <w:i/>
          <w:iCs/>
          <w:sz w:val="26"/>
          <w:szCs w:val="26"/>
          <w:lang w:val="es-ES"/>
        </w:rPr>
        <w:t xml:space="preserve">[Ghi tên, số CMND hoặc số hộ chiếu, chức danh của người được ủy quyền] </w:t>
      </w:r>
      <w:r w:rsidRPr="00A148BE">
        <w:rPr>
          <w:rFonts w:asciiTheme="majorHAnsi" w:eastAsia="Times New Roman" w:hAnsiTheme="majorHAnsi" w:cstheme="majorHAnsi"/>
          <w:sz w:val="26"/>
          <w:szCs w:val="26"/>
          <w:lang w:val="es-ES"/>
        </w:rPr>
        <w:t xml:space="preserve">thực hiện các công việc sau đây trong quá trình tham gia chào giá cạnh tranh gói thầu____ </w:t>
      </w:r>
      <w:r w:rsidRPr="00A148BE">
        <w:rPr>
          <w:rFonts w:asciiTheme="majorHAnsi" w:eastAsia="Times New Roman" w:hAnsiTheme="majorHAnsi" w:cstheme="majorHAnsi"/>
          <w:i/>
          <w:iCs/>
          <w:sz w:val="26"/>
          <w:szCs w:val="26"/>
          <w:lang w:val="es-ES"/>
        </w:rPr>
        <w:t>[Ghi tên gói thầu]</w:t>
      </w:r>
      <w:r w:rsidRPr="00A148BE">
        <w:rPr>
          <w:rFonts w:asciiTheme="majorHAnsi" w:eastAsia="Times New Roman" w:hAnsiTheme="majorHAnsi" w:cstheme="majorHAnsi"/>
          <w:sz w:val="26"/>
          <w:szCs w:val="26"/>
          <w:lang w:val="es-ES"/>
        </w:rPr>
        <w:t xml:space="preserve"> thuộc dự án____</w:t>
      </w:r>
      <w:r w:rsidRPr="00A148BE">
        <w:rPr>
          <w:rFonts w:asciiTheme="majorHAnsi" w:eastAsia="Times New Roman" w:hAnsiTheme="majorHAnsi" w:cstheme="majorHAnsi"/>
          <w:i/>
          <w:iCs/>
          <w:sz w:val="26"/>
          <w:szCs w:val="26"/>
          <w:lang w:val="es-ES"/>
        </w:rPr>
        <w:t xml:space="preserve"> [Ghi tên dự án]</w:t>
      </w:r>
      <w:r w:rsidRPr="00A148BE">
        <w:rPr>
          <w:rFonts w:asciiTheme="majorHAnsi" w:eastAsia="Times New Roman" w:hAnsiTheme="majorHAnsi" w:cstheme="majorHAnsi"/>
          <w:sz w:val="26"/>
          <w:szCs w:val="26"/>
          <w:lang w:val="es-ES"/>
        </w:rPr>
        <w:t xml:space="preserve"> do____ </w:t>
      </w:r>
      <w:r w:rsidRPr="00A148BE">
        <w:rPr>
          <w:rFonts w:asciiTheme="majorHAnsi" w:eastAsia="Times New Roman" w:hAnsiTheme="majorHAnsi" w:cstheme="majorHAnsi"/>
          <w:i/>
          <w:iCs/>
          <w:sz w:val="26"/>
          <w:szCs w:val="26"/>
          <w:lang w:val="es-ES"/>
        </w:rPr>
        <w:t xml:space="preserve">[Ghi tên bên mời thầu] </w:t>
      </w:r>
      <w:r w:rsidRPr="00A148BE">
        <w:rPr>
          <w:rFonts w:asciiTheme="majorHAnsi" w:eastAsia="Times New Roman" w:hAnsiTheme="majorHAnsi" w:cstheme="majorHAnsi"/>
          <w:sz w:val="26"/>
          <w:szCs w:val="26"/>
          <w:lang w:val="es-ES"/>
        </w:rPr>
        <w:t>tổ chức:</w:t>
      </w:r>
    </w:p>
    <w:p w:rsidR="00B216C4" w:rsidRPr="00A148BE" w:rsidRDefault="00B216C4" w:rsidP="00A148BE">
      <w:pPr>
        <w:spacing w:before="60" w:after="0"/>
        <w:ind w:left="720"/>
        <w:jc w:val="both"/>
        <w:rPr>
          <w:rFonts w:asciiTheme="majorHAnsi" w:eastAsia="Times New Roman" w:hAnsiTheme="majorHAnsi" w:cstheme="majorHAnsi"/>
          <w:i/>
          <w:iCs/>
          <w:sz w:val="26"/>
          <w:szCs w:val="26"/>
          <w:lang w:val="es-ES"/>
        </w:rPr>
      </w:pPr>
      <w:r w:rsidRPr="00A148BE">
        <w:rPr>
          <w:rFonts w:asciiTheme="majorHAnsi" w:eastAsia="Times New Roman" w:hAnsiTheme="majorHAnsi" w:cstheme="majorHAnsi"/>
          <w:i/>
          <w:iCs/>
          <w:sz w:val="26"/>
          <w:szCs w:val="26"/>
          <w:lang w:val="es-ES"/>
        </w:rPr>
        <w:t>[</w:t>
      </w:r>
      <w:r w:rsidRPr="00A148BE">
        <w:rPr>
          <w:rFonts w:asciiTheme="majorHAnsi" w:eastAsia="Times New Roman" w:hAnsiTheme="majorHAnsi" w:cstheme="majorHAnsi"/>
          <w:b/>
          <w:sz w:val="26"/>
          <w:szCs w:val="26"/>
          <w:lang w:val="es-ES"/>
        </w:rPr>
        <w:t>-</w:t>
      </w:r>
      <w:r w:rsidRPr="00A148BE">
        <w:rPr>
          <w:rFonts w:asciiTheme="majorHAnsi" w:eastAsia="Times New Roman" w:hAnsiTheme="majorHAnsi" w:cstheme="majorHAnsi"/>
          <w:i/>
          <w:iCs/>
          <w:sz w:val="26"/>
          <w:szCs w:val="26"/>
          <w:lang w:val="es-ES"/>
        </w:rPr>
        <w:t xml:space="preserve">Ký đơn chào giá; </w:t>
      </w:r>
    </w:p>
    <w:p w:rsidR="00B216C4" w:rsidRPr="00A148BE" w:rsidRDefault="00B216C4" w:rsidP="00A148BE">
      <w:pPr>
        <w:spacing w:before="60" w:after="0"/>
        <w:ind w:left="720"/>
        <w:jc w:val="both"/>
        <w:rPr>
          <w:rFonts w:asciiTheme="majorHAnsi" w:eastAsia="Times New Roman" w:hAnsiTheme="majorHAnsi" w:cstheme="majorHAnsi"/>
          <w:i/>
          <w:iCs/>
          <w:sz w:val="26"/>
          <w:szCs w:val="26"/>
          <w:lang w:val="es-ES"/>
        </w:rPr>
      </w:pPr>
      <w:r w:rsidRPr="00A148BE">
        <w:rPr>
          <w:rFonts w:asciiTheme="majorHAnsi" w:eastAsia="Times New Roman" w:hAnsiTheme="majorHAnsi" w:cstheme="majorHAnsi"/>
          <w:i/>
          <w:iCs/>
          <w:sz w:val="26"/>
          <w:szCs w:val="26"/>
          <w:lang w:val="es-ES"/>
        </w:rPr>
        <w:t xml:space="preserve"> - Ký thỏa thuận liên danh (nếu có);</w:t>
      </w:r>
    </w:p>
    <w:p w:rsidR="00B216C4" w:rsidRPr="00A148BE" w:rsidRDefault="00B216C4" w:rsidP="00A148BE">
      <w:pPr>
        <w:spacing w:before="60" w:after="0"/>
        <w:ind w:firstLine="720"/>
        <w:jc w:val="both"/>
        <w:rPr>
          <w:rFonts w:asciiTheme="majorHAnsi" w:eastAsia="Times New Roman" w:hAnsiTheme="majorHAnsi" w:cstheme="majorHAnsi"/>
          <w:i/>
          <w:iCs/>
          <w:sz w:val="26"/>
          <w:szCs w:val="26"/>
          <w:lang w:val="es-ES"/>
        </w:rPr>
      </w:pPr>
      <w:r w:rsidRPr="00A148BE">
        <w:rPr>
          <w:rFonts w:asciiTheme="majorHAnsi" w:eastAsia="Times New Roman" w:hAnsiTheme="majorHAnsi" w:cstheme="majorHAnsi"/>
          <w:i/>
          <w:iCs/>
          <w:sz w:val="26"/>
          <w:szCs w:val="26"/>
          <w:lang w:val="es-ES"/>
        </w:rPr>
        <w:t xml:space="preserve">- Ký các văn bản, tài liệu để giao dịch với bên mời thầu trong quá trình tham </w:t>
      </w:r>
      <w:r w:rsidRPr="00A148BE">
        <w:rPr>
          <w:rFonts w:asciiTheme="majorHAnsi" w:eastAsia="Times New Roman" w:hAnsiTheme="majorHAnsi" w:cstheme="majorHAnsi"/>
          <w:i/>
          <w:sz w:val="26"/>
          <w:szCs w:val="26"/>
          <w:lang w:val="es-ES"/>
        </w:rPr>
        <w:t>gia chào giá cạnh tranh</w:t>
      </w:r>
      <w:r w:rsidRPr="00A148BE">
        <w:rPr>
          <w:rFonts w:asciiTheme="majorHAnsi" w:eastAsia="Times New Roman" w:hAnsiTheme="majorHAnsi" w:cstheme="majorHAnsi"/>
          <w:i/>
          <w:iCs/>
          <w:sz w:val="26"/>
          <w:szCs w:val="26"/>
          <w:lang w:val="es-ES"/>
        </w:rPr>
        <w:t>, kể cả văn bản giải trình, làm rõ HSCG;</w:t>
      </w:r>
    </w:p>
    <w:p w:rsidR="00B216C4" w:rsidRPr="00A148BE" w:rsidRDefault="00B216C4" w:rsidP="00A148BE">
      <w:pPr>
        <w:spacing w:before="60" w:after="0"/>
        <w:ind w:left="720"/>
        <w:jc w:val="both"/>
        <w:rPr>
          <w:rFonts w:asciiTheme="majorHAnsi" w:eastAsia="Times New Roman" w:hAnsiTheme="majorHAnsi" w:cstheme="majorHAnsi"/>
          <w:i/>
          <w:iCs/>
          <w:sz w:val="26"/>
          <w:szCs w:val="26"/>
          <w:lang w:val="es-ES"/>
        </w:rPr>
      </w:pPr>
      <w:r w:rsidRPr="00A148BE">
        <w:rPr>
          <w:rFonts w:asciiTheme="majorHAnsi" w:eastAsia="Times New Roman" w:hAnsiTheme="majorHAnsi" w:cstheme="majorHAnsi"/>
          <w:i/>
          <w:iCs/>
          <w:sz w:val="26"/>
          <w:szCs w:val="26"/>
          <w:lang w:val="es-ES"/>
        </w:rPr>
        <w:t>- Tham gia quá trình thương thảo, hoàn thiện hợp đồng;</w:t>
      </w:r>
    </w:p>
    <w:p w:rsidR="00B216C4" w:rsidRPr="00A148BE" w:rsidRDefault="00B216C4" w:rsidP="00A148BE">
      <w:pPr>
        <w:spacing w:before="60" w:after="0"/>
        <w:ind w:left="720"/>
        <w:jc w:val="both"/>
        <w:rPr>
          <w:rFonts w:asciiTheme="majorHAnsi" w:eastAsia="Times New Roman" w:hAnsiTheme="majorHAnsi" w:cstheme="majorHAnsi"/>
          <w:i/>
          <w:iCs/>
          <w:sz w:val="26"/>
          <w:szCs w:val="26"/>
          <w:lang w:val="es-ES"/>
        </w:rPr>
      </w:pPr>
      <w:r w:rsidRPr="00A148BE">
        <w:rPr>
          <w:rFonts w:asciiTheme="majorHAnsi" w:eastAsia="Times New Roman" w:hAnsiTheme="majorHAnsi" w:cstheme="majorHAnsi"/>
          <w:i/>
          <w:iCs/>
          <w:sz w:val="26"/>
          <w:szCs w:val="26"/>
          <w:lang w:val="es-ES"/>
        </w:rPr>
        <w:t>- Ký kết hợp đồng với chủ đầu tư nếu trúng thầu.]</w:t>
      </w:r>
      <w:r w:rsidRPr="00A148BE">
        <w:rPr>
          <w:rFonts w:asciiTheme="majorHAnsi" w:eastAsia="Times New Roman" w:hAnsiTheme="majorHAnsi" w:cstheme="majorHAnsi"/>
          <w:sz w:val="26"/>
          <w:szCs w:val="26"/>
          <w:vertAlign w:val="superscript"/>
          <w:lang w:val="es-ES"/>
        </w:rPr>
        <w:t xml:space="preserve"> (2)</w:t>
      </w:r>
    </w:p>
    <w:p w:rsidR="00B216C4" w:rsidRPr="00A148BE" w:rsidRDefault="00B216C4" w:rsidP="00A148BE">
      <w:pPr>
        <w:spacing w:before="120" w:after="60"/>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 xml:space="preserve">Người được ủy quyền nêu trên chỉ thực hiện các công việc trong phạm vi ủy quyền với tư cách là đại diện hợp pháp của____ </w:t>
      </w:r>
      <w:r w:rsidRPr="00A148BE">
        <w:rPr>
          <w:rFonts w:asciiTheme="majorHAnsi" w:eastAsia="Times New Roman" w:hAnsiTheme="majorHAnsi" w:cstheme="majorHAnsi"/>
          <w:i/>
          <w:iCs/>
          <w:sz w:val="26"/>
          <w:szCs w:val="26"/>
          <w:lang w:val="es-ES"/>
        </w:rPr>
        <w:t>[Ghi tên nhà thầu]</w:t>
      </w:r>
      <w:r w:rsidRPr="00A148BE">
        <w:rPr>
          <w:rFonts w:asciiTheme="majorHAnsi" w:eastAsia="Times New Roman" w:hAnsiTheme="majorHAnsi" w:cstheme="majorHAnsi"/>
          <w:sz w:val="26"/>
          <w:szCs w:val="26"/>
          <w:lang w:val="es-ES"/>
        </w:rPr>
        <w:t>. ____</w:t>
      </w:r>
      <w:r w:rsidRPr="00A148BE">
        <w:rPr>
          <w:rFonts w:asciiTheme="majorHAnsi" w:eastAsia="Times New Roman" w:hAnsiTheme="majorHAnsi" w:cstheme="majorHAnsi"/>
          <w:i/>
          <w:iCs/>
          <w:sz w:val="26"/>
          <w:szCs w:val="26"/>
          <w:lang w:val="es-ES"/>
        </w:rPr>
        <w:t xml:space="preserve"> [Ghi tên nhà thầu] </w:t>
      </w:r>
      <w:r w:rsidRPr="00A148BE">
        <w:rPr>
          <w:rFonts w:asciiTheme="majorHAnsi" w:eastAsia="Times New Roman" w:hAnsiTheme="majorHAnsi" w:cstheme="majorHAnsi"/>
          <w:sz w:val="26"/>
          <w:szCs w:val="26"/>
          <w:lang w:val="es-ES"/>
        </w:rPr>
        <w:t>chịu trách nhiệm hoàn toàn về những công việc do ____</w:t>
      </w:r>
      <w:r w:rsidRPr="00A148BE">
        <w:rPr>
          <w:rFonts w:asciiTheme="majorHAnsi" w:eastAsia="Times New Roman" w:hAnsiTheme="majorHAnsi" w:cstheme="majorHAnsi"/>
          <w:i/>
          <w:iCs/>
          <w:sz w:val="26"/>
          <w:szCs w:val="26"/>
          <w:lang w:val="es-ES"/>
        </w:rPr>
        <w:t xml:space="preserve"> [Ghi tên người được ủy quyền]</w:t>
      </w:r>
      <w:r w:rsidRPr="00A148BE">
        <w:rPr>
          <w:rFonts w:asciiTheme="majorHAnsi" w:eastAsia="Times New Roman" w:hAnsiTheme="majorHAnsi" w:cstheme="majorHAnsi"/>
          <w:sz w:val="26"/>
          <w:szCs w:val="26"/>
          <w:lang w:val="es-ES"/>
        </w:rPr>
        <w:t xml:space="preserve"> thực hiện trong phạm vi ủy quyền. </w:t>
      </w:r>
    </w:p>
    <w:p w:rsidR="00B216C4" w:rsidRPr="00A148BE" w:rsidRDefault="00B216C4" w:rsidP="00A148BE">
      <w:pPr>
        <w:spacing w:before="120" w:after="60"/>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Giấy ủy quyền có hiệu lực kể từ ngày ____ đến ngày ___</w:t>
      </w:r>
      <w:proofErr w:type="gramStart"/>
      <w:r w:rsidRPr="00A148BE">
        <w:rPr>
          <w:rFonts w:asciiTheme="majorHAnsi" w:eastAsia="Times New Roman" w:hAnsiTheme="majorHAnsi" w:cstheme="majorHAnsi"/>
          <w:sz w:val="26"/>
          <w:szCs w:val="26"/>
          <w:lang w:val="es-ES"/>
        </w:rPr>
        <w:t>_</w:t>
      </w:r>
      <w:r w:rsidRPr="00A148BE">
        <w:rPr>
          <w:rFonts w:asciiTheme="majorHAnsi" w:eastAsia="Times New Roman" w:hAnsiTheme="majorHAnsi" w:cstheme="majorHAnsi"/>
          <w:sz w:val="26"/>
          <w:szCs w:val="26"/>
          <w:vertAlign w:val="superscript"/>
          <w:lang w:val="es-ES"/>
        </w:rPr>
        <w:t>(</w:t>
      </w:r>
      <w:proofErr w:type="gramEnd"/>
      <w:r w:rsidRPr="00A148BE">
        <w:rPr>
          <w:rFonts w:asciiTheme="majorHAnsi" w:eastAsia="Times New Roman" w:hAnsiTheme="majorHAnsi" w:cstheme="majorHAnsi"/>
          <w:sz w:val="26"/>
          <w:szCs w:val="26"/>
          <w:vertAlign w:val="superscript"/>
          <w:lang w:val="es-ES"/>
        </w:rPr>
        <w:t>3)</w:t>
      </w:r>
      <w:r w:rsidRPr="00A148BE">
        <w:rPr>
          <w:rFonts w:asciiTheme="majorHAnsi" w:eastAsia="Times New Roman" w:hAnsiTheme="majorHAnsi" w:cstheme="majorHAnsi"/>
          <w:sz w:val="26"/>
          <w:szCs w:val="26"/>
          <w:lang w:val="es-ES"/>
        </w:rPr>
        <w:t>. Giấy ủy quyền này được lập thành ____ bản có giá trị pháp lý như nhau, người ủy quyền giữ ____ bản, người được ủy quyền giữ ____ bản.</w:t>
      </w:r>
    </w:p>
    <w:p w:rsidR="00B216C4" w:rsidRPr="00A148BE" w:rsidRDefault="00B216C4" w:rsidP="00A148BE">
      <w:pPr>
        <w:spacing w:before="120" w:after="60"/>
        <w:ind w:firstLine="720"/>
        <w:jc w:val="both"/>
        <w:rPr>
          <w:rFonts w:asciiTheme="majorHAnsi" w:eastAsia="Times New Roman" w:hAnsiTheme="majorHAnsi" w:cstheme="majorHAnsi"/>
          <w:sz w:val="26"/>
          <w:szCs w:val="26"/>
          <w:lang w:val="es-ES"/>
        </w:rPr>
      </w:pPr>
    </w:p>
    <w:tbl>
      <w:tblPr>
        <w:tblW w:w="9228" w:type="dxa"/>
        <w:tblLook w:val="01E0" w:firstRow="1" w:lastRow="1" w:firstColumn="1" w:lastColumn="1" w:noHBand="0" w:noVBand="0"/>
      </w:tblPr>
      <w:tblGrid>
        <w:gridCol w:w="4428"/>
        <w:gridCol w:w="4800"/>
      </w:tblGrid>
      <w:tr w:rsidR="00B216C4" w:rsidRPr="00A148BE" w:rsidTr="002042C5">
        <w:trPr>
          <w:trHeight w:val="903"/>
        </w:trPr>
        <w:tc>
          <w:tcPr>
            <w:tcW w:w="4428" w:type="dxa"/>
          </w:tcPr>
          <w:p w:rsidR="00B216C4" w:rsidRPr="00A148BE" w:rsidRDefault="00B216C4" w:rsidP="00A148BE">
            <w:pPr>
              <w:spacing w:after="0"/>
              <w:jc w:val="center"/>
              <w:rPr>
                <w:rFonts w:asciiTheme="majorHAnsi" w:eastAsia="Times New Roman" w:hAnsiTheme="majorHAnsi" w:cstheme="majorHAnsi"/>
                <w:b/>
                <w:bCs/>
                <w:sz w:val="26"/>
                <w:szCs w:val="26"/>
                <w:lang w:val="es-ES"/>
              </w:rPr>
            </w:pPr>
            <w:r w:rsidRPr="00A148BE">
              <w:rPr>
                <w:rFonts w:asciiTheme="majorHAnsi" w:eastAsia="Times New Roman" w:hAnsiTheme="majorHAnsi" w:cstheme="majorHAnsi"/>
                <w:b/>
                <w:bCs/>
                <w:sz w:val="26"/>
                <w:szCs w:val="26"/>
                <w:lang w:val="es-ES"/>
              </w:rPr>
              <w:t>Người được ủy quyền</w:t>
            </w:r>
          </w:p>
          <w:p w:rsidR="00B216C4" w:rsidRPr="00A148BE" w:rsidRDefault="00B216C4" w:rsidP="00A148BE">
            <w:pPr>
              <w:spacing w:after="0"/>
              <w:jc w:val="center"/>
              <w:rPr>
                <w:rFonts w:asciiTheme="majorHAnsi" w:eastAsia="Times New Roman" w:hAnsiTheme="majorHAnsi" w:cstheme="majorHAnsi"/>
                <w:sz w:val="26"/>
                <w:szCs w:val="26"/>
                <w:lang w:val="es-ES"/>
              </w:rPr>
            </w:pPr>
            <w:r w:rsidRPr="00A148BE">
              <w:rPr>
                <w:rFonts w:asciiTheme="majorHAnsi" w:eastAsia="Times New Roman" w:hAnsiTheme="majorHAnsi" w:cstheme="majorHAnsi"/>
                <w:i/>
                <w:iCs/>
                <w:sz w:val="26"/>
                <w:szCs w:val="26"/>
                <w:lang w:val="es-ES"/>
              </w:rPr>
              <w:t>[Ghi tên, chức danh, ký tên và đóng dấu (nếu có)]</w:t>
            </w:r>
          </w:p>
        </w:tc>
        <w:tc>
          <w:tcPr>
            <w:tcW w:w="4800" w:type="dxa"/>
          </w:tcPr>
          <w:p w:rsidR="00B216C4" w:rsidRPr="00A148BE" w:rsidRDefault="00B216C4" w:rsidP="00A148BE">
            <w:pPr>
              <w:spacing w:after="0"/>
              <w:jc w:val="center"/>
              <w:rPr>
                <w:rFonts w:asciiTheme="majorHAnsi" w:eastAsia="Times New Roman" w:hAnsiTheme="majorHAnsi" w:cstheme="majorHAnsi"/>
                <w:b/>
                <w:bCs/>
                <w:sz w:val="26"/>
                <w:szCs w:val="26"/>
                <w:lang w:val="es-ES"/>
              </w:rPr>
            </w:pPr>
            <w:r w:rsidRPr="00A148BE">
              <w:rPr>
                <w:rFonts w:asciiTheme="majorHAnsi" w:eastAsia="Times New Roman" w:hAnsiTheme="majorHAnsi" w:cstheme="majorHAnsi"/>
                <w:b/>
                <w:bCs/>
                <w:sz w:val="26"/>
                <w:szCs w:val="26"/>
                <w:lang w:val="es-ES"/>
              </w:rPr>
              <w:t>Người ủy quyền</w:t>
            </w:r>
          </w:p>
          <w:p w:rsidR="00B216C4" w:rsidRPr="00A148BE" w:rsidRDefault="00B216C4" w:rsidP="00A148BE">
            <w:pPr>
              <w:spacing w:after="0"/>
              <w:rPr>
                <w:rFonts w:asciiTheme="majorHAnsi" w:eastAsia="Times New Roman" w:hAnsiTheme="majorHAnsi" w:cstheme="majorHAnsi"/>
                <w:sz w:val="26"/>
                <w:szCs w:val="26"/>
                <w:lang w:val="es-ES"/>
              </w:rPr>
            </w:pPr>
            <w:r w:rsidRPr="00A148BE">
              <w:rPr>
                <w:rFonts w:asciiTheme="majorHAnsi" w:eastAsia="Times New Roman" w:hAnsiTheme="majorHAnsi" w:cstheme="majorHAnsi"/>
                <w:i/>
                <w:iCs/>
                <w:sz w:val="26"/>
                <w:szCs w:val="26"/>
                <w:lang w:val="es-ES"/>
              </w:rPr>
              <w:t>[Ghi tên người đại diện theo pháp luật của nhà thầu, chức danh, ký tên và đóng dấu]</w:t>
            </w:r>
          </w:p>
        </w:tc>
      </w:tr>
    </w:tbl>
    <w:p w:rsidR="00B216C4" w:rsidRPr="007F17F5" w:rsidRDefault="00B216C4" w:rsidP="00A148BE">
      <w:pPr>
        <w:spacing w:before="60" w:after="60"/>
        <w:jc w:val="both"/>
        <w:rPr>
          <w:rFonts w:asciiTheme="majorHAnsi" w:eastAsia="Times New Roman" w:hAnsiTheme="majorHAnsi" w:cstheme="majorHAnsi"/>
          <w:i/>
          <w:iCs/>
          <w:sz w:val="24"/>
          <w:szCs w:val="24"/>
          <w:u w:val="single"/>
          <w:lang w:val="de-DE"/>
        </w:rPr>
      </w:pPr>
      <w:r w:rsidRPr="007F17F5">
        <w:rPr>
          <w:rFonts w:asciiTheme="majorHAnsi" w:eastAsia="Times New Roman" w:hAnsiTheme="majorHAnsi" w:cstheme="majorHAnsi"/>
          <w:i/>
          <w:iCs/>
          <w:sz w:val="24"/>
          <w:szCs w:val="24"/>
          <w:u w:val="single"/>
          <w:lang w:val="de-DE"/>
        </w:rPr>
        <w:t>Ghi chú:</w:t>
      </w:r>
    </w:p>
    <w:p w:rsidR="00B216C4" w:rsidRPr="00E91AD6" w:rsidRDefault="00B216C4" w:rsidP="00A148BE">
      <w:pPr>
        <w:spacing w:before="120" w:after="120"/>
        <w:jc w:val="both"/>
        <w:rPr>
          <w:rFonts w:asciiTheme="majorHAnsi" w:eastAsia="Times New Roman" w:hAnsiTheme="majorHAnsi" w:cstheme="majorHAnsi"/>
          <w:szCs w:val="24"/>
          <w:lang w:val="de-DE"/>
        </w:rPr>
      </w:pPr>
      <w:r w:rsidRPr="00E91AD6">
        <w:rPr>
          <w:rFonts w:asciiTheme="majorHAnsi" w:eastAsia="Times New Roman" w:hAnsiTheme="majorHAnsi" w:cstheme="majorHAnsi"/>
          <w:i/>
          <w:iCs/>
          <w:szCs w:val="24"/>
          <w:lang w:val="de-DE"/>
        </w:rPr>
        <w:tab/>
      </w:r>
      <w:r w:rsidRPr="00E91AD6">
        <w:rPr>
          <w:rFonts w:asciiTheme="majorHAnsi" w:eastAsia="Times New Roman" w:hAnsiTheme="majorHAnsi" w:cstheme="majorHAnsi"/>
          <w:szCs w:val="24"/>
          <w:lang w:val="de-DE"/>
        </w:rPr>
        <w:t xml:space="preserve">(1) Trường hợp ủy quyền thì bản gốc giấy ủy quyền phải được gửi cho bên mời thầu cùng với đơn chào giá. </w:t>
      </w:r>
      <w:r w:rsidRPr="00E91AD6">
        <w:rPr>
          <w:rFonts w:asciiTheme="majorHAnsi" w:eastAsia="Times New Roman" w:hAnsiTheme="majorHAnsi" w:cstheme="majorHAnsi"/>
          <w:spacing w:val="-4"/>
          <w:szCs w:val="24"/>
          <w:lang w:val="de-DE"/>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E91AD6">
        <w:rPr>
          <w:rFonts w:asciiTheme="majorHAnsi" w:eastAsia="Times New Roman" w:hAnsiTheme="majorHAnsi" w:cstheme="majorHAnsi"/>
          <w:szCs w:val="24"/>
          <w:lang w:val="de-DE"/>
        </w:rPr>
        <w:t>. Người được ủy quyền không được tiếp tục ủy quyền cho người khác.</w:t>
      </w:r>
    </w:p>
    <w:p w:rsidR="00B216C4" w:rsidRPr="00E91AD6" w:rsidRDefault="00B216C4" w:rsidP="00A148BE">
      <w:pPr>
        <w:spacing w:before="60" w:after="60"/>
        <w:ind w:firstLine="720"/>
        <w:jc w:val="both"/>
        <w:rPr>
          <w:rFonts w:asciiTheme="majorHAnsi" w:eastAsia="Times New Roman" w:hAnsiTheme="majorHAnsi" w:cstheme="majorHAnsi"/>
          <w:szCs w:val="24"/>
          <w:lang w:val="de-DE"/>
        </w:rPr>
      </w:pPr>
      <w:r w:rsidRPr="00E91AD6">
        <w:rPr>
          <w:rFonts w:asciiTheme="majorHAnsi" w:eastAsia="Times New Roman" w:hAnsiTheme="majorHAnsi" w:cstheme="majorHAnsi"/>
          <w:szCs w:val="24"/>
          <w:lang w:val="de-DE"/>
        </w:rPr>
        <w:t>(2) Phạm vi ủy quyền do người ủy quyền quyết định, bao gồm một hoặc nhiều công việc nêu trên.</w:t>
      </w:r>
    </w:p>
    <w:p w:rsidR="00B216C4" w:rsidRPr="00E91AD6" w:rsidRDefault="00B216C4" w:rsidP="00A148BE">
      <w:pPr>
        <w:spacing w:before="60" w:after="60"/>
        <w:ind w:firstLine="720"/>
        <w:jc w:val="both"/>
        <w:rPr>
          <w:rFonts w:asciiTheme="majorHAnsi" w:eastAsia="Times New Roman" w:hAnsiTheme="majorHAnsi" w:cstheme="majorHAnsi"/>
          <w:szCs w:val="24"/>
          <w:lang w:val="de-DE"/>
        </w:rPr>
      </w:pPr>
      <w:r w:rsidRPr="00E91AD6">
        <w:rPr>
          <w:rFonts w:asciiTheme="majorHAnsi" w:eastAsia="Times New Roman" w:hAnsiTheme="majorHAnsi" w:cstheme="majorHAnsi"/>
          <w:szCs w:val="24"/>
          <w:lang w:val="de-DE"/>
        </w:rPr>
        <w:t>(3) Ghi ngày có hiệu lực và ngày hết hiệu lực của giấy ủy quyền phù hợp với quá trình tham gia chào giá cạnh tranh.</w:t>
      </w:r>
    </w:p>
    <w:p w:rsidR="00B216C4" w:rsidRPr="00A148BE" w:rsidRDefault="00B216C4" w:rsidP="00A148BE">
      <w:pPr>
        <w:keepNext/>
        <w:spacing w:before="240" w:after="60"/>
        <w:jc w:val="right"/>
        <w:outlineLvl w:val="1"/>
        <w:rPr>
          <w:rFonts w:asciiTheme="majorHAnsi" w:eastAsia="Times New Roman" w:hAnsiTheme="majorHAnsi" w:cstheme="majorHAnsi"/>
          <w:b/>
          <w:bCs/>
          <w:iCs/>
          <w:sz w:val="26"/>
          <w:szCs w:val="26"/>
          <w:u w:val="single"/>
        </w:rPr>
      </w:pPr>
      <w:r w:rsidRPr="00A148BE">
        <w:rPr>
          <w:rFonts w:asciiTheme="majorHAnsi" w:eastAsia="Times New Roman" w:hAnsiTheme="majorHAnsi" w:cstheme="majorHAnsi"/>
          <w:b/>
          <w:bCs/>
          <w:iCs/>
          <w:sz w:val="26"/>
          <w:szCs w:val="26"/>
          <w:u w:val="single"/>
        </w:rPr>
        <w:t>Mẫu số 3</w:t>
      </w:r>
    </w:p>
    <w:p w:rsidR="00B216C4" w:rsidRPr="007F17F5" w:rsidRDefault="00B216C4" w:rsidP="00A148BE">
      <w:pPr>
        <w:spacing w:before="120"/>
        <w:jc w:val="center"/>
        <w:rPr>
          <w:rFonts w:asciiTheme="majorHAnsi" w:hAnsiTheme="majorHAnsi" w:cstheme="majorHAnsi"/>
          <w:sz w:val="32"/>
          <w:szCs w:val="32"/>
          <w:vertAlign w:val="superscript"/>
          <w:lang w:val="fr-FR"/>
        </w:rPr>
      </w:pPr>
      <w:r w:rsidRPr="007F17F5">
        <w:rPr>
          <w:rFonts w:asciiTheme="majorHAnsi" w:hAnsiTheme="majorHAnsi" w:cstheme="majorHAnsi"/>
          <w:b/>
          <w:sz w:val="32"/>
          <w:szCs w:val="32"/>
          <w:lang w:val="fr-FR"/>
        </w:rPr>
        <w:t>BẢO LÃNH TIỀN TẠM ỨNG</w:t>
      </w:r>
    </w:p>
    <w:p w:rsidR="00B216C4" w:rsidRPr="00A148BE" w:rsidRDefault="00B216C4" w:rsidP="00A148BE">
      <w:pPr>
        <w:spacing w:before="120"/>
        <w:jc w:val="right"/>
        <w:rPr>
          <w:rFonts w:asciiTheme="majorHAnsi" w:hAnsiTheme="majorHAnsi" w:cstheme="majorHAnsi"/>
          <w:sz w:val="26"/>
          <w:szCs w:val="26"/>
          <w:lang w:val="fr-FR"/>
        </w:rPr>
      </w:pPr>
      <w:r w:rsidRPr="00A148BE">
        <w:rPr>
          <w:rFonts w:asciiTheme="majorHAnsi" w:hAnsiTheme="majorHAnsi" w:cstheme="majorHAnsi"/>
          <w:sz w:val="26"/>
          <w:szCs w:val="26"/>
          <w:lang w:val="fr-FR"/>
        </w:rPr>
        <w:t>_____, ngày ____ tháng ___ năm _____</w:t>
      </w:r>
    </w:p>
    <w:p w:rsidR="00B216C4" w:rsidRPr="00A148BE" w:rsidRDefault="00B216C4" w:rsidP="00A148BE">
      <w:pPr>
        <w:spacing w:before="120"/>
        <w:jc w:val="center"/>
        <w:rPr>
          <w:rFonts w:asciiTheme="majorHAnsi" w:hAnsiTheme="majorHAnsi" w:cstheme="majorHAnsi"/>
          <w:i/>
          <w:sz w:val="26"/>
          <w:szCs w:val="26"/>
          <w:lang w:val="fr-FR"/>
        </w:rPr>
      </w:pPr>
      <w:r w:rsidRPr="00A148BE">
        <w:rPr>
          <w:rFonts w:asciiTheme="majorHAnsi" w:hAnsiTheme="majorHAnsi" w:cstheme="majorHAnsi"/>
          <w:sz w:val="26"/>
          <w:szCs w:val="26"/>
          <w:lang w:val="fr-FR"/>
        </w:rPr>
        <w:t xml:space="preserve">Kính </w:t>
      </w:r>
      <w:proofErr w:type="gramStart"/>
      <w:r w:rsidRPr="00A148BE">
        <w:rPr>
          <w:rFonts w:asciiTheme="majorHAnsi" w:hAnsiTheme="majorHAnsi" w:cstheme="majorHAnsi"/>
          <w:sz w:val="26"/>
          <w:szCs w:val="26"/>
          <w:lang w:val="fr-FR"/>
        </w:rPr>
        <w:t>gửi:</w:t>
      </w:r>
      <w:proofErr w:type="gramEnd"/>
      <w:r w:rsidRPr="00A148BE">
        <w:rPr>
          <w:rFonts w:asciiTheme="majorHAnsi" w:hAnsiTheme="majorHAnsi" w:cstheme="majorHAnsi"/>
          <w:sz w:val="26"/>
          <w:szCs w:val="26"/>
          <w:lang w:val="fr-FR"/>
        </w:rPr>
        <w:t xml:space="preserve"> _____________ (</w:t>
      </w:r>
      <w:r w:rsidRPr="00A148BE">
        <w:rPr>
          <w:rFonts w:asciiTheme="majorHAnsi" w:hAnsiTheme="majorHAnsi" w:cstheme="majorHAnsi"/>
          <w:i/>
          <w:sz w:val="26"/>
          <w:szCs w:val="26"/>
          <w:lang w:val="fr-FR"/>
        </w:rPr>
        <w:t>Ghi tên Bên nhận bảo lãnh)</w:t>
      </w:r>
    </w:p>
    <w:p w:rsidR="00B216C4" w:rsidRPr="00A148BE" w:rsidRDefault="00B216C4" w:rsidP="007F17F5">
      <w:pPr>
        <w:spacing w:before="120" w:after="120" w:line="240" w:lineRule="auto"/>
        <w:ind w:firstLine="720"/>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 xml:space="preserve">Theo điều khoản về tạm ứng nêu trong hợp </w:t>
      </w:r>
      <w:proofErr w:type="gramStart"/>
      <w:r w:rsidRPr="00A148BE">
        <w:rPr>
          <w:rFonts w:asciiTheme="majorHAnsi" w:eastAsia="Times New Roman" w:hAnsiTheme="majorHAnsi" w:cstheme="majorHAnsi"/>
          <w:sz w:val="26"/>
          <w:szCs w:val="26"/>
          <w:lang w:val="es-ES"/>
        </w:rPr>
        <w:t>đồng,…</w:t>
      </w:r>
      <w:proofErr w:type="gramEnd"/>
      <w:r w:rsidRPr="00A148BE">
        <w:rPr>
          <w:rFonts w:asciiTheme="majorHAnsi" w:eastAsia="Times New Roman" w:hAnsiTheme="majorHAnsi" w:cstheme="majorHAnsi"/>
          <w:sz w:val="26"/>
          <w:szCs w:val="26"/>
          <w:lang w:val="es-ES"/>
        </w:rPr>
        <w:t xml:space="preserve">… (Ghi tên hợp đồng, số hợp đồng) giữa Công ty CP Đầu tư và xây dựng Xuân Mai – là Bên nhận Bảo lãnh và ……. - là Bên được bảo lãnh phải nộp cho Bên nhận lãnh một bảo lãnh ngân hàng để bảo đảm Bên được bảo lãnh sử dụng đúng mục đích khoản tiền tạm ứng </w:t>
      </w:r>
      <w:proofErr w:type="gramStart"/>
      <w:r w:rsidRPr="00A148BE">
        <w:rPr>
          <w:rFonts w:asciiTheme="majorHAnsi" w:eastAsia="Times New Roman" w:hAnsiTheme="majorHAnsi" w:cstheme="majorHAnsi"/>
          <w:sz w:val="26"/>
          <w:szCs w:val="26"/>
          <w:lang w:val="es-ES"/>
        </w:rPr>
        <w:t>…….</w:t>
      </w:r>
      <w:proofErr w:type="gramEnd"/>
      <w:r w:rsidRPr="00A148BE">
        <w:rPr>
          <w:rFonts w:asciiTheme="majorHAnsi" w:eastAsia="Times New Roman" w:hAnsiTheme="majorHAnsi" w:cstheme="majorHAnsi"/>
          <w:sz w:val="26"/>
          <w:szCs w:val="26"/>
          <w:lang w:val="es-ES"/>
        </w:rPr>
        <w:t>(Ghi rõ giá trị bằng số, bằng chữ và đồng tiền sử dụng) cho việc thực hiện hợp đồng ;</w:t>
      </w:r>
    </w:p>
    <w:p w:rsidR="00B216C4" w:rsidRPr="00A148BE" w:rsidRDefault="00B216C4" w:rsidP="007F17F5">
      <w:pPr>
        <w:spacing w:before="120" w:after="120" w:line="240" w:lineRule="auto"/>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Chúng tôi,………………(Ghi tên của ngân hàng) có trụ sở đăng ký tại ……….(Ghi địa chỉ số điện thoại, số fax, e-mail của ngân hàng), theo yêu cầu của Bên nhận bảo lãnh, đồng ý vô điều kiện, không hủy ngang, không yêu cầu nhà thầu phải chấp thuận, và không trì hoãn với bất kỳ lý do nào khác, thanh toán ngay cho Bên nhận bảo lãnh khi có yêu cầu với một khoản tiền không vượt quá …..(Ghi rõ giá trị bằng số, bằng chữ và đồng tiền sử dụng).</w:t>
      </w:r>
    </w:p>
    <w:p w:rsidR="00B216C4" w:rsidRPr="00A148BE" w:rsidRDefault="00B216C4" w:rsidP="007F17F5">
      <w:pPr>
        <w:spacing w:before="120" w:after="120" w:line="240" w:lineRule="auto"/>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Ngoài ra, chúng tôi đồng ý rằng các thay đổi, bổ sung hoặc điều chỉnh các điều kiện của hợp đồng hoặc của bất kỳ tài liệu nào liên quan tới hợp đồng được ký giữa Bên được bảo lãnh và Bên nhận bảo lãnh sẽ không làm thay đổi bất kỳ nghĩa vụ nào của chúng tôi theo bảo lãnh này.</w:t>
      </w:r>
    </w:p>
    <w:p w:rsidR="00B216C4" w:rsidRPr="00A148BE" w:rsidRDefault="00B216C4" w:rsidP="007F17F5">
      <w:pPr>
        <w:spacing w:before="120" w:after="120" w:line="240" w:lineRule="auto"/>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Giá trị của bảo lãnh này sẽ được giảm dần tương ứng với số tiền tạm ứng mà Bên nhận bảo lãnh thu hồi qua các kỳ thanh toán quy định tại Điều … của Hợp đồng sau khi Bên được bảo lãnh xuất trình văn bản xác nhận của Bên nhận bảo lãnh về số tiền đã thu hồi trong các kỳ thanh toán.</w:t>
      </w:r>
    </w:p>
    <w:p w:rsidR="00B216C4" w:rsidRPr="00A148BE" w:rsidRDefault="00B216C4" w:rsidP="007F17F5">
      <w:pPr>
        <w:spacing w:before="120" w:after="120" w:line="240" w:lineRule="auto"/>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Bảo lãnh này có hiệu lực kể từ ngày Bên được bảo lãnh nhận được khoản tạm ứng theo hợp đồng cho tới khi Bên nhận bảo lãnh thu hồi hết số tiền tạm ứng.</w:t>
      </w:r>
    </w:p>
    <w:p w:rsidR="00B216C4" w:rsidRPr="00A148BE" w:rsidRDefault="00B216C4" w:rsidP="007F17F5">
      <w:pPr>
        <w:spacing w:before="120" w:after="120" w:line="240" w:lineRule="auto"/>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Trước 15 ngày hết thời hạn hiệu của Bảo lãnh này mà Bên nhận bảo lãnh chưa thu hồi tiền tạm ứng của Bên được bảo lãnh thì Ngân hàng sẽ tự động trả lại số tiền chưa thu hồi hết cho Bên nhận bảo lãnh (Hoặc gia hạn ngay thời hạn hiệu lực của bảo lãnh này cho đến khi Bên nhận bảo lãnh thu hồi hết tiền tạm ứng với mỗi lần gia hạn là 01 tháng)</w:t>
      </w:r>
    </w:p>
    <w:p w:rsidR="00B216C4" w:rsidRPr="00A148BE" w:rsidRDefault="00B216C4" w:rsidP="007F17F5">
      <w:pPr>
        <w:spacing w:before="120" w:after="120" w:line="240" w:lineRule="auto"/>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Thư bảo lãnh này được lập thành 01 bản duy nhất không có giá trị chuyển nhượng. Mọi yêu cầu thực hiện nghĩa vụ bảo lãnh đều phải xuất trình bản gốc của Thư bảo lãnh này, và nội dung của nó được điều chỉnh và giải thích theo pháp luật Việt Nam. Mọi tranh chấp liên quan đến Thư bảo lãnh này sẽ được đưa ra Tòa án có thẩm quyền giải quyết./.</w:t>
      </w:r>
    </w:p>
    <w:tbl>
      <w:tblPr>
        <w:tblW w:w="0" w:type="auto"/>
        <w:tblLook w:val="01E0" w:firstRow="1" w:lastRow="1" w:firstColumn="1" w:lastColumn="1" w:noHBand="0" w:noVBand="0"/>
      </w:tblPr>
      <w:tblGrid>
        <w:gridCol w:w="4330"/>
        <w:gridCol w:w="4742"/>
      </w:tblGrid>
      <w:tr w:rsidR="00B216C4" w:rsidRPr="00A148BE" w:rsidTr="002042C5">
        <w:tc>
          <w:tcPr>
            <w:tcW w:w="4428" w:type="dxa"/>
            <w:shd w:val="clear" w:color="auto" w:fill="auto"/>
          </w:tcPr>
          <w:p w:rsidR="00B216C4" w:rsidRPr="00A148BE" w:rsidRDefault="00B216C4" w:rsidP="00A148BE">
            <w:pPr>
              <w:spacing w:before="120" w:after="120"/>
              <w:jc w:val="center"/>
              <w:rPr>
                <w:rFonts w:asciiTheme="majorHAnsi" w:hAnsiTheme="majorHAnsi" w:cstheme="majorHAnsi"/>
                <w:sz w:val="26"/>
                <w:szCs w:val="26"/>
                <w:lang w:val="fr-FR"/>
              </w:rPr>
            </w:pPr>
          </w:p>
        </w:tc>
        <w:tc>
          <w:tcPr>
            <w:tcW w:w="4836" w:type="dxa"/>
            <w:shd w:val="clear" w:color="auto" w:fill="auto"/>
          </w:tcPr>
          <w:p w:rsidR="00B216C4" w:rsidRPr="00A148BE" w:rsidRDefault="00B216C4" w:rsidP="00A148BE">
            <w:pPr>
              <w:spacing w:before="120" w:after="120"/>
              <w:jc w:val="center"/>
              <w:rPr>
                <w:rFonts w:asciiTheme="majorHAnsi" w:eastAsia="Times New Roman" w:hAnsiTheme="majorHAnsi" w:cstheme="majorHAnsi"/>
                <w:sz w:val="26"/>
                <w:szCs w:val="26"/>
                <w:lang w:val="es-ES"/>
              </w:rPr>
            </w:pPr>
            <w:r w:rsidRPr="00A148BE">
              <w:rPr>
                <w:rFonts w:asciiTheme="majorHAnsi" w:eastAsia="Times New Roman" w:hAnsiTheme="majorHAnsi" w:cstheme="majorHAnsi"/>
                <w:b/>
                <w:sz w:val="26"/>
                <w:szCs w:val="26"/>
                <w:lang w:val="es-ES"/>
              </w:rPr>
              <w:t>Đại diện hợp pháp của ngân hàng</w:t>
            </w:r>
            <w:r w:rsidRPr="00A148BE">
              <w:rPr>
                <w:rFonts w:asciiTheme="majorHAnsi" w:eastAsia="Times New Roman" w:hAnsiTheme="majorHAnsi" w:cstheme="majorHAnsi"/>
                <w:sz w:val="26"/>
                <w:szCs w:val="26"/>
                <w:lang w:val="es-ES"/>
              </w:rPr>
              <w:t xml:space="preserve"> </w:t>
            </w:r>
            <w:r w:rsidRPr="00A148BE">
              <w:rPr>
                <w:rFonts w:asciiTheme="majorHAnsi" w:eastAsia="Times New Roman" w:hAnsiTheme="majorHAnsi" w:cstheme="majorHAnsi"/>
                <w:sz w:val="26"/>
                <w:szCs w:val="26"/>
                <w:lang w:val="es-ES"/>
              </w:rPr>
              <w:br/>
              <w:t>(Ghi tên, chức danh, ký tên và đóng dấu)</w:t>
            </w:r>
          </w:p>
        </w:tc>
      </w:tr>
    </w:tbl>
    <w:p w:rsidR="00421AFF" w:rsidRDefault="00421AFF" w:rsidP="00A148BE">
      <w:pPr>
        <w:keepNext/>
        <w:spacing w:before="240" w:after="60"/>
        <w:jc w:val="right"/>
        <w:outlineLvl w:val="1"/>
        <w:rPr>
          <w:rFonts w:asciiTheme="majorHAnsi" w:eastAsia="Times New Roman" w:hAnsiTheme="majorHAnsi" w:cstheme="majorHAnsi"/>
          <w:b/>
          <w:bCs/>
          <w:iCs/>
          <w:sz w:val="26"/>
          <w:szCs w:val="26"/>
          <w:u w:val="single"/>
          <w:lang w:val="sv-SE"/>
        </w:rPr>
        <w:sectPr w:rsidR="00421AFF" w:rsidSect="00E91AD6">
          <w:footerReference w:type="default" r:id="rId9"/>
          <w:pgSz w:w="11907" w:h="16840" w:code="9"/>
          <w:pgMar w:top="1170" w:right="1134" w:bottom="990" w:left="1701" w:header="720" w:footer="572" w:gutter="0"/>
          <w:cols w:space="720"/>
          <w:docGrid w:linePitch="360"/>
        </w:sectPr>
      </w:pPr>
      <w:bookmarkStart w:id="7" w:name="_Toc466556613"/>
    </w:p>
    <w:p w:rsidR="00B216C4" w:rsidRPr="00A148BE" w:rsidRDefault="00B216C4" w:rsidP="00A148BE">
      <w:pPr>
        <w:keepNext/>
        <w:spacing w:before="240" w:after="60"/>
        <w:jc w:val="right"/>
        <w:outlineLvl w:val="1"/>
        <w:rPr>
          <w:rFonts w:asciiTheme="majorHAnsi" w:eastAsia="Times New Roman" w:hAnsiTheme="majorHAnsi" w:cstheme="majorHAnsi"/>
          <w:b/>
          <w:bCs/>
          <w:iCs/>
          <w:sz w:val="26"/>
          <w:szCs w:val="26"/>
          <w:u w:val="single"/>
          <w:lang w:val="sv-SE"/>
        </w:rPr>
      </w:pPr>
      <w:r w:rsidRPr="00A148BE">
        <w:rPr>
          <w:rFonts w:asciiTheme="majorHAnsi" w:eastAsia="Times New Roman" w:hAnsiTheme="majorHAnsi" w:cstheme="majorHAnsi"/>
          <w:b/>
          <w:bCs/>
          <w:iCs/>
          <w:sz w:val="26"/>
          <w:szCs w:val="26"/>
          <w:u w:val="single"/>
          <w:lang w:val="sv-SE"/>
        </w:rPr>
        <w:t xml:space="preserve">Mẫu số </w:t>
      </w:r>
      <w:bookmarkEnd w:id="7"/>
      <w:r w:rsidRPr="00A148BE">
        <w:rPr>
          <w:rFonts w:asciiTheme="majorHAnsi" w:eastAsia="Times New Roman" w:hAnsiTheme="majorHAnsi" w:cstheme="majorHAnsi"/>
          <w:b/>
          <w:bCs/>
          <w:iCs/>
          <w:sz w:val="26"/>
          <w:szCs w:val="26"/>
          <w:u w:val="single"/>
          <w:lang w:val="sv-SE"/>
        </w:rPr>
        <w:t>4</w:t>
      </w:r>
    </w:p>
    <w:p w:rsidR="00B216C4" w:rsidRPr="007F17F5" w:rsidRDefault="00B216C4" w:rsidP="00A148BE">
      <w:pPr>
        <w:keepNext/>
        <w:spacing w:before="240" w:after="60"/>
        <w:jc w:val="center"/>
        <w:outlineLvl w:val="1"/>
        <w:rPr>
          <w:rFonts w:asciiTheme="majorHAnsi" w:eastAsia="Times New Roman" w:hAnsiTheme="majorHAnsi" w:cstheme="majorHAnsi"/>
          <w:b/>
          <w:bCs/>
          <w:iCs/>
          <w:sz w:val="32"/>
          <w:szCs w:val="32"/>
          <w:lang w:val="nl-NL"/>
        </w:rPr>
      </w:pPr>
      <w:bookmarkStart w:id="8" w:name="_Toc466556614"/>
      <w:r w:rsidRPr="007F17F5">
        <w:rPr>
          <w:rFonts w:asciiTheme="majorHAnsi" w:eastAsia="Times New Roman" w:hAnsiTheme="majorHAnsi" w:cstheme="majorHAnsi"/>
          <w:b/>
          <w:bCs/>
          <w:iCs/>
          <w:sz w:val="32"/>
          <w:szCs w:val="32"/>
          <w:lang w:val="nl-NL"/>
        </w:rPr>
        <w:t>THƯ BẢO LÃNH THỰC HIỆN HỢP ĐỒNG</w:t>
      </w:r>
      <w:bookmarkEnd w:id="8"/>
    </w:p>
    <w:p w:rsidR="00B216C4" w:rsidRPr="00A148BE" w:rsidRDefault="00B216C4" w:rsidP="00A148BE">
      <w:pPr>
        <w:spacing w:after="0"/>
        <w:jc w:val="center"/>
        <w:rPr>
          <w:rFonts w:asciiTheme="majorHAnsi" w:eastAsia="Times New Roman" w:hAnsiTheme="majorHAnsi" w:cstheme="majorHAnsi"/>
          <w:b/>
          <w:sz w:val="26"/>
          <w:szCs w:val="26"/>
          <w:lang w:val="nl-NL"/>
        </w:rPr>
      </w:pPr>
      <w:r w:rsidRPr="00A148BE">
        <w:rPr>
          <w:rFonts w:asciiTheme="majorHAnsi" w:eastAsia="Times New Roman" w:hAnsiTheme="majorHAnsi" w:cstheme="majorHAnsi"/>
          <w:b/>
          <w:sz w:val="26"/>
          <w:szCs w:val="26"/>
          <w:lang w:val="nl-NL"/>
        </w:rPr>
        <w:t>Số: .........................</w:t>
      </w:r>
    </w:p>
    <w:p w:rsidR="00B216C4" w:rsidRPr="00A148BE" w:rsidRDefault="00B216C4" w:rsidP="00A148BE">
      <w:pPr>
        <w:spacing w:after="100"/>
        <w:ind w:firstLine="567"/>
        <w:jc w:val="both"/>
        <w:rPr>
          <w:rFonts w:asciiTheme="majorHAnsi" w:eastAsia="Times New Roman" w:hAnsiTheme="majorHAnsi" w:cstheme="majorHAnsi"/>
          <w:sz w:val="26"/>
          <w:szCs w:val="26"/>
          <w:lang w:val="nl-NL"/>
        </w:rPr>
      </w:pPr>
    </w:p>
    <w:p w:rsidR="00B216C4" w:rsidRPr="00A148BE" w:rsidRDefault="00B216C4" w:rsidP="00A148BE">
      <w:pPr>
        <w:spacing w:after="0"/>
        <w:jc w:val="both"/>
        <w:rPr>
          <w:rFonts w:asciiTheme="majorHAnsi" w:eastAsia="Times New Roman" w:hAnsiTheme="majorHAnsi" w:cstheme="majorHAnsi"/>
          <w:b/>
          <w:sz w:val="26"/>
          <w:szCs w:val="26"/>
          <w:lang w:val="nl-NL"/>
        </w:rPr>
      </w:pPr>
      <w:r w:rsidRPr="00A148BE">
        <w:rPr>
          <w:rFonts w:asciiTheme="majorHAnsi" w:eastAsia="Times New Roman" w:hAnsiTheme="majorHAnsi" w:cstheme="majorHAnsi"/>
          <w:b/>
          <w:sz w:val="26"/>
          <w:szCs w:val="26"/>
          <w:lang w:val="nl-NL"/>
        </w:rPr>
        <w:t>Kính gửi :..............................................................................................</w:t>
      </w:r>
    </w:p>
    <w:p w:rsidR="00B216C4" w:rsidRPr="00A148BE" w:rsidRDefault="00B216C4" w:rsidP="00A148BE">
      <w:pPr>
        <w:spacing w:after="0"/>
        <w:ind w:firstLine="567"/>
        <w:jc w:val="both"/>
        <w:rPr>
          <w:rFonts w:asciiTheme="majorHAnsi" w:eastAsia="Times New Roman" w:hAnsiTheme="majorHAnsi" w:cstheme="majorHAnsi"/>
          <w:i/>
          <w:sz w:val="26"/>
          <w:szCs w:val="26"/>
          <w:lang w:val="nl-NL"/>
        </w:rPr>
      </w:pPr>
      <w:r w:rsidRPr="00A148BE">
        <w:rPr>
          <w:rFonts w:asciiTheme="majorHAnsi" w:eastAsia="Times New Roman" w:hAnsiTheme="majorHAnsi" w:cstheme="majorHAnsi"/>
          <w:sz w:val="26"/>
          <w:szCs w:val="26"/>
          <w:lang w:val="nl-NL"/>
        </w:rPr>
        <w:t xml:space="preserve">Địa chỉ: ................................................ </w:t>
      </w:r>
      <w:r w:rsidRPr="00A148BE">
        <w:rPr>
          <w:rFonts w:asciiTheme="majorHAnsi" w:eastAsia="Times New Roman" w:hAnsiTheme="majorHAnsi" w:cstheme="majorHAnsi"/>
          <w:i/>
          <w:sz w:val="26"/>
          <w:szCs w:val="26"/>
          <w:lang w:val="nl-NL"/>
        </w:rPr>
        <w:t>(ghi tên, địa chỉ đăng ký của Bên nhận bảo lãnh)</w:t>
      </w:r>
    </w:p>
    <w:p w:rsidR="00B216C4" w:rsidRPr="00A148BE" w:rsidRDefault="00B216C4" w:rsidP="00A148BE">
      <w:pPr>
        <w:spacing w:after="0"/>
        <w:ind w:firstLine="567"/>
        <w:jc w:val="both"/>
        <w:rPr>
          <w:rFonts w:asciiTheme="majorHAnsi" w:eastAsia="Times New Roman" w:hAnsiTheme="majorHAnsi" w:cstheme="majorHAnsi"/>
          <w:b/>
          <w:bCs/>
          <w:sz w:val="26"/>
          <w:szCs w:val="26"/>
          <w:lang w:val="nl-NL"/>
        </w:rPr>
      </w:pPr>
      <w:r w:rsidRPr="00A148BE">
        <w:rPr>
          <w:rFonts w:asciiTheme="majorHAnsi" w:eastAsia="Times New Roman" w:hAnsiTheme="majorHAnsi" w:cstheme="majorHAnsi"/>
          <w:b/>
          <w:bCs/>
          <w:sz w:val="26"/>
          <w:szCs w:val="26"/>
          <w:lang w:val="nl-NL"/>
        </w:rPr>
        <w:t>Căn cứ các điều khoản, điều kiện của Hợp đồng ...............</w:t>
      </w:r>
      <w:r w:rsidRPr="00A148BE">
        <w:rPr>
          <w:rFonts w:asciiTheme="majorHAnsi" w:eastAsia="Times New Roman" w:hAnsiTheme="majorHAnsi" w:cstheme="majorHAnsi"/>
          <w:b/>
          <w:i/>
          <w:sz w:val="26"/>
          <w:szCs w:val="26"/>
          <w:lang w:val="nl-NL"/>
        </w:rPr>
        <w:t>(ghi tên hợp đồng)</w:t>
      </w:r>
      <w:r w:rsidRPr="00A148BE">
        <w:rPr>
          <w:rFonts w:asciiTheme="majorHAnsi" w:eastAsia="Times New Roman" w:hAnsiTheme="majorHAnsi" w:cstheme="majorHAnsi"/>
          <w:b/>
          <w:bCs/>
          <w:sz w:val="26"/>
          <w:szCs w:val="26"/>
          <w:lang w:val="nl-NL"/>
        </w:rPr>
        <w:t>số</w:t>
      </w:r>
      <w:r w:rsidRPr="00A148BE">
        <w:rPr>
          <w:rFonts w:asciiTheme="majorHAnsi" w:eastAsia="Times New Roman" w:hAnsiTheme="majorHAnsi" w:cstheme="majorHAnsi"/>
          <w:bCs/>
          <w:sz w:val="26"/>
          <w:szCs w:val="26"/>
          <w:lang w:val="nl-NL"/>
        </w:rPr>
        <w:t>...........</w:t>
      </w:r>
      <w:r w:rsidRPr="00A148BE">
        <w:rPr>
          <w:rFonts w:asciiTheme="majorHAnsi" w:eastAsia="Times New Roman" w:hAnsiTheme="majorHAnsi" w:cstheme="majorHAnsi"/>
          <w:b/>
          <w:bCs/>
          <w:sz w:val="26"/>
          <w:szCs w:val="26"/>
          <w:lang w:val="nl-NL"/>
        </w:rPr>
        <w:t xml:space="preserve"> ngày ....../......./......(</w:t>
      </w:r>
      <w:r w:rsidRPr="00A148BE">
        <w:rPr>
          <w:rFonts w:asciiTheme="majorHAnsi" w:eastAsia="Times New Roman" w:hAnsiTheme="majorHAnsi" w:cstheme="majorHAnsi"/>
          <w:bCs/>
          <w:i/>
          <w:sz w:val="26"/>
          <w:szCs w:val="26"/>
          <w:lang w:val="nl-NL"/>
        </w:rPr>
        <w:t>sau đây gọi là “Hợp đồng”</w:t>
      </w:r>
      <w:r w:rsidRPr="00A148BE">
        <w:rPr>
          <w:rFonts w:asciiTheme="majorHAnsi" w:eastAsia="Times New Roman" w:hAnsiTheme="majorHAnsi" w:cstheme="majorHAnsi"/>
          <w:b/>
          <w:bCs/>
          <w:sz w:val="26"/>
          <w:szCs w:val="26"/>
          <w:lang w:val="nl-NL"/>
        </w:rPr>
        <w:t>) giữa ...............</w:t>
      </w:r>
      <w:r w:rsidRPr="00A148BE">
        <w:rPr>
          <w:rFonts w:asciiTheme="majorHAnsi" w:eastAsia="Times New Roman" w:hAnsiTheme="majorHAnsi" w:cstheme="majorHAnsi"/>
          <w:b/>
          <w:i/>
          <w:sz w:val="26"/>
          <w:szCs w:val="26"/>
          <w:lang w:val="nl-NL"/>
        </w:rPr>
        <w:t>(ghi tên Bên nhận bảo lãnh)</w:t>
      </w:r>
      <w:r w:rsidRPr="00A148BE">
        <w:rPr>
          <w:rFonts w:asciiTheme="majorHAnsi" w:eastAsia="Times New Roman" w:hAnsiTheme="majorHAnsi" w:cstheme="majorHAnsi"/>
          <w:b/>
          <w:bCs/>
          <w:sz w:val="26"/>
          <w:szCs w:val="26"/>
          <w:lang w:val="nl-NL"/>
        </w:rPr>
        <w:t xml:space="preserve"> (</w:t>
      </w:r>
      <w:r w:rsidRPr="00A148BE">
        <w:rPr>
          <w:rFonts w:asciiTheme="majorHAnsi" w:eastAsia="Times New Roman" w:hAnsiTheme="majorHAnsi" w:cstheme="majorHAnsi"/>
          <w:bCs/>
          <w:i/>
          <w:sz w:val="26"/>
          <w:szCs w:val="26"/>
          <w:lang w:val="nl-NL"/>
        </w:rPr>
        <w:t>sau đây gọi là “Chủ đầu tư”</w:t>
      </w:r>
      <w:r w:rsidRPr="00A148BE">
        <w:rPr>
          <w:rFonts w:asciiTheme="majorHAnsi" w:eastAsia="Times New Roman" w:hAnsiTheme="majorHAnsi" w:cstheme="majorHAnsi"/>
          <w:b/>
          <w:bCs/>
          <w:sz w:val="26"/>
          <w:szCs w:val="26"/>
          <w:lang w:val="nl-NL"/>
        </w:rPr>
        <w:t xml:space="preserve"> ) và khách hàng của chúng tôi là .......... </w:t>
      </w:r>
      <w:r w:rsidRPr="00A148BE">
        <w:rPr>
          <w:rFonts w:asciiTheme="majorHAnsi" w:eastAsia="Times New Roman" w:hAnsiTheme="majorHAnsi" w:cstheme="majorHAnsi"/>
          <w:b/>
          <w:i/>
          <w:sz w:val="26"/>
          <w:szCs w:val="26"/>
          <w:lang w:val="nl-NL"/>
        </w:rPr>
        <w:t>(ghi tên đăng ký của Bên được bảo lãnh)</w:t>
      </w:r>
      <w:r w:rsidRPr="00A148BE">
        <w:rPr>
          <w:rFonts w:asciiTheme="majorHAnsi" w:eastAsia="Times New Roman" w:hAnsiTheme="majorHAnsi" w:cstheme="majorHAnsi"/>
          <w:b/>
          <w:bCs/>
          <w:sz w:val="26"/>
          <w:szCs w:val="26"/>
          <w:lang w:val="nl-NL"/>
        </w:rPr>
        <w:t xml:space="preserve"> (</w:t>
      </w:r>
      <w:r w:rsidRPr="00A148BE">
        <w:rPr>
          <w:rFonts w:asciiTheme="majorHAnsi" w:eastAsia="Times New Roman" w:hAnsiTheme="majorHAnsi" w:cstheme="majorHAnsi"/>
          <w:bCs/>
          <w:i/>
          <w:sz w:val="26"/>
          <w:szCs w:val="26"/>
          <w:lang w:val="nl-NL"/>
        </w:rPr>
        <w:t>sau đây gọi là “Nhà thầu</w:t>
      </w:r>
      <w:r w:rsidRPr="00A148BE">
        <w:rPr>
          <w:rFonts w:asciiTheme="majorHAnsi" w:eastAsia="Times New Roman" w:hAnsiTheme="majorHAnsi" w:cstheme="majorHAnsi"/>
          <w:b/>
          <w:bCs/>
          <w:sz w:val="26"/>
          <w:szCs w:val="26"/>
          <w:lang w:val="nl-NL"/>
        </w:rPr>
        <w:t>”).</w:t>
      </w:r>
    </w:p>
    <w:p w:rsidR="00B216C4" w:rsidRPr="00A148BE" w:rsidRDefault="00B216C4" w:rsidP="00A148BE">
      <w:pPr>
        <w:spacing w:after="0"/>
        <w:ind w:firstLine="567"/>
        <w:jc w:val="both"/>
        <w:rPr>
          <w:rFonts w:asciiTheme="majorHAnsi" w:eastAsia="Times New Roman" w:hAnsiTheme="majorHAnsi" w:cstheme="majorHAnsi"/>
          <w:sz w:val="26"/>
          <w:szCs w:val="26"/>
          <w:lang w:val="nl-NL"/>
        </w:rPr>
      </w:pPr>
      <w:r w:rsidRPr="00A148BE">
        <w:rPr>
          <w:rFonts w:asciiTheme="majorHAnsi" w:eastAsia="Times New Roman" w:hAnsiTheme="majorHAnsi" w:cstheme="majorHAnsi"/>
          <w:sz w:val="26"/>
          <w:szCs w:val="26"/>
          <w:lang w:val="nl-NL"/>
        </w:rPr>
        <w:t>Theo đề nghị của Nhà thầu, Chúng tôi - Ngân hàng ………(ghi tên Ngân hàng) có trụ sở đăng ký tại:......................(</w:t>
      </w:r>
      <w:r w:rsidRPr="00A148BE">
        <w:rPr>
          <w:rFonts w:asciiTheme="majorHAnsi" w:eastAsia="Times New Roman" w:hAnsiTheme="majorHAnsi" w:cstheme="majorHAnsi"/>
          <w:b/>
          <w:i/>
          <w:sz w:val="26"/>
          <w:szCs w:val="26"/>
          <w:lang w:val="nl-NL"/>
        </w:rPr>
        <w:t>sau đây gọi là “Ngân hàng”</w:t>
      </w:r>
      <w:r w:rsidRPr="00A148BE">
        <w:rPr>
          <w:rFonts w:asciiTheme="majorHAnsi" w:eastAsia="Times New Roman" w:hAnsiTheme="majorHAnsi" w:cstheme="majorHAnsi"/>
          <w:sz w:val="26"/>
          <w:szCs w:val="26"/>
          <w:lang w:val="nl-NL"/>
        </w:rPr>
        <w:t xml:space="preserve">) đồng ý cấp cho Nhà thầu Thư bảo lãnh này và cam kết thanh toán vô điều kiện không hủy ngang cho </w:t>
      </w:r>
      <w:r w:rsidR="00421AFF">
        <w:rPr>
          <w:rFonts w:asciiTheme="majorHAnsi" w:eastAsia="Times New Roman" w:hAnsiTheme="majorHAnsi" w:cstheme="majorHAnsi"/>
          <w:sz w:val="26"/>
          <w:szCs w:val="26"/>
          <w:lang w:val="nl-NL"/>
        </w:rPr>
        <w:t>bên nhận bảo lãnh</w:t>
      </w:r>
      <w:r w:rsidRPr="00A148BE">
        <w:rPr>
          <w:rFonts w:asciiTheme="majorHAnsi" w:eastAsia="Times New Roman" w:hAnsiTheme="majorHAnsi" w:cstheme="majorHAnsi"/>
          <w:sz w:val="26"/>
          <w:szCs w:val="26"/>
          <w:lang w:val="nl-NL"/>
        </w:rPr>
        <w:t xml:space="preserve"> một khoản tiền tối đa là: ............ </w:t>
      </w:r>
      <w:r w:rsidRPr="00A148BE">
        <w:rPr>
          <w:rFonts w:asciiTheme="majorHAnsi" w:eastAsia="Times New Roman" w:hAnsiTheme="majorHAnsi" w:cstheme="majorHAnsi"/>
          <w:i/>
          <w:sz w:val="26"/>
          <w:szCs w:val="26"/>
          <w:lang w:val="nl-NL"/>
        </w:rPr>
        <w:t>(ghi số tiền bảo lãnh)</w:t>
      </w:r>
      <w:r w:rsidRPr="00A148BE">
        <w:rPr>
          <w:rFonts w:asciiTheme="majorHAnsi" w:eastAsia="Times New Roman" w:hAnsiTheme="majorHAnsi" w:cstheme="majorHAnsi"/>
          <w:sz w:val="26"/>
          <w:szCs w:val="26"/>
          <w:lang w:val="nl-NL"/>
        </w:rPr>
        <w:t xml:space="preserve"> bằng chữ:........ ..................... sau khi nhận được:</w:t>
      </w:r>
    </w:p>
    <w:p w:rsidR="00B216C4" w:rsidRPr="00A148BE" w:rsidRDefault="00B216C4" w:rsidP="00A148BE">
      <w:pPr>
        <w:spacing w:after="0"/>
        <w:ind w:firstLine="567"/>
        <w:jc w:val="both"/>
        <w:rPr>
          <w:rFonts w:asciiTheme="majorHAnsi" w:eastAsia="Times New Roman" w:hAnsiTheme="majorHAnsi" w:cstheme="majorHAnsi"/>
          <w:sz w:val="26"/>
          <w:szCs w:val="26"/>
          <w:lang w:val="nl-NL"/>
        </w:rPr>
      </w:pPr>
      <w:r w:rsidRPr="00A148BE">
        <w:rPr>
          <w:rFonts w:asciiTheme="majorHAnsi" w:eastAsia="Times New Roman" w:hAnsiTheme="majorHAnsi" w:cstheme="majorHAnsi"/>
          <w:sz w:val="26"/>
          <w:szCs w:val="26"/>
          <w:lang w:val="nl-NL"/>
        </w:rPr>
        <w:t xml:space="preserve">(i) Yêu cầu đòi tiền đầu tiên bằng văn bản của Chủ đầu tư </w:t>
      </w:r>
      <w:r w:rsidRPr="00A148BE">
        <w:rPr>
          <w:rFonts w:asciiTheme="majorHAnsi" w:eastAsia="Times New Roman" w:hAnsiTheme="majorHAnsi" w:cstheme="majorHAnsi"/>
          <w:spacing w:val="-4"/>
          <w:sz w:val="26"/>
          <w:szCs w:val="26"/>
          <w:lang w:val="nl-NL"/>
        </w:rPr>
        <w:t xml:space="preserve">(do người đại diện có thẩm quyền ký) </w:t>
      </w:r>
      <w:r w:rsidRPr="00A148BE">
        <w:rPr>
          <w:rFonts w:asciiTheme="majorHAnsi" w:eastAsia="Times New Roman" w:hAnsiTheme="majorHAnsi" w:cstheme="majorHAnsi"/>
          <w:sz w:val="26"/>
          <w:szCs w:val="26"/>
          <w:lang w:val="nl-NL"/>
        </w:rPr>
        <w:t>ghi rõ nghĩa vụ mà Nhà thầu đã không thực hiện đúng theo quy định trong Hợp đồng;</w:t>
      </w:r>
    </w:p>
    <w:p w:rsidR="00B216C4" w:rsidRPr="00A148BE" w:rsidRDefault="00B216C4" w:rsidP="00A148BE">
      <w:pPr>
        <w:spacing w:after="0"/>
        <w:ind w:firstLine="567"/>
        <w:jc w:val="both"/>
        <w:rPr>
          <w:rFonts w:asciiTheme="majorHAnsi" w:eastAsia="Times New Roman" w:hAnsiTheme="majorHAnsi" w:cstheme="majorHAnsi"/>
          <w:sz w:val="26"/>
          <w:szCs w:val="26"/>
          <w:lang w:val="nl-NL"/>
        </w:rPr>
      </w:pPr>
      <w:r w:rsidRPr="00A148BE">
        <w:rPr>
          <w:rFonts w:asciiTheme="majorHAnsi" w:eastAsia="Times New Roman" w:hAnsiTheme="majorHAnsi" w:cstheme="majorHAnsi"/>
          <w:sz w:val="26"/>
          <w:szCs w:val="26"/>
          <w:lang w:val="nl-NL"/>
        </w:rPr>
        <w:t>(ii) Bản gốc Thư bảo lãnh này;</w:t>
      </w:r>
    </w:p>
    <w:p w:rsidR="00B216C4" w:rsidRPr="00A148BE" w:rsidRDefault="00B216C4" w:rsidP="00A148BE">
      <w:pPr>
        <w:spacing w:after="0"/>
        <w:ind w:firstLine="567"/>
        <w:jc w:val="both"/>
        <w:rPr>
          <w:rFonts w:asciiTheme="majorHAnsi" w:eastAsia="Times New Roman" w:hAnsiTheme="majorHAnsi" w:cstheme="majorHAnsi"/>
          <w:i/>
          <w:sz w:val="26"/>
          <w:szCs w:val="26"/>
          <w:lang w:val="nl-NL"/>
        </w:rPr>
      </w:pPr>
      <w:r w:rsidRPr="00A148BE">
        <w:rPr>
          <w:rFonts w:asciiTheme="majorHAnsi" w:eastAsia="Times New Roman" w:hAnsiTheme="majorHAnsi" w:cstheme="majorHAnsi"/>
          <w:sz w:val="26"/>
          <w:szCs w:val="26"/>
          <w:lang w:val="nl-NL"/>
        </w:rPr>
        <w:t xml:space="preserve">Trách nhiệm của Chúng tôi theo Thư bảo lãnh này chỉ giới hạn tối đa trong số tiền ............ </w:t>
      </w:r>
      <w:r w:rsidRPr="00A148BE">
        <w:rPr>
          <w:rFonts w:asciiTheme="majorHAnsi" w:eastAsia="Times New Roman" w:hAnsiTheme="majorHAnsi" w:cstheme="majorHAnsi"/>
          <w:i/>
          <w:sz w:val="26"/>
          <w:szCs w:val="26"/>
          <w:lang w:val="nl-NL"/>
        </w:rPr>
        <w:t>(ghi số tiền bảo lãnh)</w:t>
      </w:r>
      <w:r w:rsidRPr="00A148BE">
        <w:rPr>
          <w:rFonts w:asciiTheme="majorHAnsi" w:eastAsia="Times New Roman" w:hAnsiTheme="majorHAnsi" w:cstheme="majorHAnsi"/>
          <w:sz w:val="26"/>
          <w:szCs w:val="26"/>
          <w:lang w:val="nl-NL"/>
        </w:rPr>
        <w:t xml:space="preserve"> và trách nhiệm này sẽ giảm dần tương ứng với trách nhiệm Nhà thầu đã thực hiện và bảo lãnh Ngân hàng đã được thực hiện (nếu có).</w:t>
      </w:r>
    </w:p>
    <w:p w:rsidR="00B216C4" w:rsidRPr="00A148BE" w:rsidRDefault="00B216C4" w:rsidP="00A148BE">
      <w:pPr>
        <w:spacing w:after="0"/>
        <w:ind w:firstLine="567"/>
        <w:jc w:val="both"/>
        <w:rPr>
          <w:rFonts w:asciiTheme="majorHAnsi" w:eastAsia="Times New Roman" w:hAnsiTheme="majorHAnsi" w:cstheme="majorHAnsi"/>
          <w:sz w:val="26"/>
          <w:szCs w:val="26"/>
          <w:lang w:val="nl-NL"/>
        </w:rPr>
      </w:pPr>
      <w:r w:rsidRPr="00A148BE">
        <w:rPr>
          <w:rFonts w:asciiTheme="majorHAnsi" w:eastAsia="Times New Roman" w:hAnsiTheme="majorHAnsi" w:cstheme="majorHAnsi"/>
          <w:sz w:val="26"/>
          <w:szCs w:val="26"/>
          <w:lang w:val="nl-NL"/>
        </w:rPr>
        <w:t xml:space="preserve">Thư bảo lãnh này có hiệu lực từ ngày ......../........ /....... đến hết ngày ......./....../...... </w:t>
      </w:r>
      <w:r w:rsidRPr="00A148BE">
        <w:rPr>
          <w:rFonts w:asciiTheme="majorHAnsi" w:eastAsia="Times New Roman" w:hAnsiTheme="majorHAnsi" w:cstheme="majorHAnsi"/>
          <w:i/>
          <w:sz w:val="26"/>
          <w:szCs w:val="26"/>
          <w:lang w:val="nl-NL"/>
        </w:rPr>
        <w:t xml:space="preserve">(…. ngày kể từ ngày phát hành) </w:t>
      </w:r>
      <w:r w:rsidRPr="00A148BE">
        <w:rPr>
          <w:rFonts w:asciiTheme="majorHAnsi" w:eastAsia="Times New Roman" w:hAnsiTheme="majorHAnsi" w:cstheme="majorHAnsi"/>
          <w:sz w:val="26"/>
          <w:szCs w:val="26"/>
          <w:lang w:val="nl-NL"/>
        </w:rPr>
        <w:t xml:space="preserve">và/hoặc đến khi </w:t>
      </w:r>
      <w:r w:rsidR="00421AFF">
        <w:rPr>
          <w:rFonts w:asciiTheme="majorHAnsi" w:eastAsia="Times New Roman" w:hAnsiTheme="majorHAnsi" w:cstheme="majorHAnsi"/>
          <w:sz w:val="26"/>
          <w:szCs w:val="26"/>
          <w:lang w:val="nl-NL"/>
        </w:rPr>
        <w:t>các bên nghiệm thu,</w:t>
      </w:r>
      <w:r w:rsidRPr="00A148BE">
        <w:rPr>
          <w:rFonts w:asciiTheme="majorHAnsi" w:eastAsia="Times New Roman" w:hAnsiTheme="majorHAnsi" w:cstheme="majorHAnsi"/>
          <w:sz w:val="26"/>
          <w:szCs w:val="26"/>
          <w:lang w:val="nl-NL"/>
        </w:rPr>
        <w:t xml:space="preserve"> bàn giao, đưa vào sử dụng, tùy theo điều kiện nào đến sau.</w:t>
      </w:r>
    </w:p>
    <w:p w:rsidR="00B216C4" w:rsidRPr="00A148BE" w:rsidRDefault="00B216C4" w:rsidP="00A148BE">
      <w:pPr>
        <w:spacing w:after="0"/>
        <w:ind w:firstLine="567"/>
        <w:jc w:val="both"/>
        <w:rPr>
          <w:rFonts w:asciiTheme="majorHAnsi" w:eastAsia="Times New Roman" w:hAnsiTheme="majorHAnsi" w:cstheme="majorHAnsi"/>
          <w:sz w:val="26"/>
          <w:szCs w:val="26"/>
          <w:lang w:val="nl-NL"/>
        </w:rPr>
      </w:pPr>
      <w:r w:rsidRPr="00A148BE">
        <w:rPr>
          <w:rFonts w:asciiTheme="majorHAnsi" w:eastAsia="Times New Roman" w:hAnsiTheme="majorHAnsi" w:cstheme="majorHAnsi"/>
          <w:sz w:val="26"/>
          <w:szCs w:val="26"/>
          <w:lang w:val="nl-NL"/>
        </w:rPr>
        <w:t>Mọi yêu cầu thanh toán của Chủ đầu tư liên quan đến Thư bảo lãnh này phải được gửi đến trụ sở của Ngân hàng trong thời gian Thư bảo lãnh còn hiệu lực và trong thời gian làm việc của Ngân hàng.</w:t>
      </w:r>
    </w:p>
    <w:p w:rsidR="00B216C4" w:rsidRPr="00A148BE" w:rsidRDefault="00B216C4" w:rsidP="00A148BE">
      <w:pPr>
        <w:spacing w:after="0"/>
        <w:ind w:firstLine="567"/>
        <w:jc w:val="both"/>
        <w:rPr>
          <w:rFonts w:asciiTheme="majorHAnsi" w:eastAsia="Times New Roman" w:hAnsiTheme="majorHAnsi" w:cstheme="majorHAnsi"/>
          <w:spacing w:val="-4"/>
          <w:sz w:val="26"/>
          <w:szCs w:val="26"/>
          <w:lang w:val="nl-NL"/>
        </w:rPr>
      </w:pPr>
      <w:r w:rsidRPr="00A148BE">
        <w:rPr>
          <w:rFonts w:asciiTheme="majorHAnsi" w:eastAsia="Times New Roman" w:hAnsiTheme="majorHAnsi" w:cstheme="majorHAnsi"/>
          <w:spacing w:val="-4"/>
          <w:sz w:val="26"/>
          <w:szCs w:val="26"/>
          <w:lang w:val="nl-NL"/>
        </w:rPr>
        <w:t>Thư bảo lãnh này được điều chỉnh và giải thích theo pháp luật Việt Nam. Mọi tranh chấp liên quan đến Thư bảo lãnh này sẽ được đưa ra Toà án có thẩm quyền để giải quyết.</w:t>
      </w:r>
    </w:p>
    <w:p w:rsidR="00B216C4" w:rsidRPr="00A148BE" w:rsidRDefault="00B216C4" w:rsidP="00A148BE">
      <w:pPr>
        <w:spacing w:after="0"/>
        <w:ind w:firstLine="567"/>
        <w:jc w:val="both"/>
        <w:rPr>
          <w:rFonts w:asciiTheme="majorHAnsi" w:eastAsia="Times New Roman" w:hAnsiTheme="majorHAnsi" w:cstheme="majorHAnsi"/>
          <w:sz w:val="26"/>
          <w:szCs w:val="26"/>
          <w:lang w:val="nl-NL"/>
        </w:rPr>
      </w:pPr>
      <w:r w:rsidRPr="00A148BE">
        <w:rPr>
          <w:rFonts w:asciiTheme="majorHAnsi" w:eastAsia="Times New Roman" w:hAnsiTheme="majorHAnsi" w:cstheme="majorHAnsi"/>
          <w:sz w:val="26"/>
          <w:szCs w:val="26"/>
          <w:lang w:val="nl-NL"/>
        </w:rPr>
        <w:t>Thư bảo lãnh này được lập thành 01 bản duy nhất và không có giá trị chuyển nhượng. Mọi yêu cầu thực hiện nghĩa vụ bảo lãnh phải xuất trình được bản gốc Thư bảo lãnh này.</w:t>
      </w:r>
    </w:p>
    <w:tbl>
      <w:tblPr>
        <w:tblW w:w="9081" w:type="dxa"/>
        <w:tblInd w:w="108" w:type="dxa"/>
        <w:tblLook w:val="01E0" w:firstRow="1" w:lastRow="1" w:firstColumn="1" w:lastColumn="1" w:noHBand="0" w:noVBand="0"/>
      </w:tblPr>
      <w:tblGrid>
        <w:gridCol w:w="3788"/>
        <w:gridCol w:w="1753"/>
        <w:gridCol w:w="3540"/>
      </w:tblGrid>
      <w:tr w:rsidR="00B216C4" w:rsidRPr="00A148BE" w:rsidTr="002042C5">
        <w:trPr>
          <w:trHeight w:val="732"/>
        </w:trPr>
        <w:tc>
          <w:tcPr>
            <w:tcW w:w="3788" w:type="dxa"/>
          </w:tcPr>
          <w:p w:rsidR="00B216C4" w:rsidRPr="00A148BE" w:rsidRDefault="00B216C4" w:rsidP="00A148BE">
            <w:pPr>
              <w:spacing w:after="120"/>
              <w:jc w:val="center"/>
              <w:rPr>
                <w:rFonts w:asciiTheme="majorHAnsi" w:eastAsia="Times New Roman" w:hAnsiTheme="majorHAnsi" w:cstheme="majorHAnsi"/>
                <w:sz w:val="26"/>
                <w:szCs w:val="26"/>
                <w:lang w:val="nl-NL"/>
              </w:rPr>
            </w:pPr>
          </w:p>
        </w:tc>
        <w:tc>
          <w:tcPr>
            <w:tcW w:w="1753" w:type="dxa"/>
          </w:tcPr>
          <w:p w:rsidR="00B216C4" w:rsidRPr="00A148BE" w:rsidDel="00ED5A1B" w:rsidRDefault="00B216C4" w:rsidP="00A148BE">
            <w:pPr>
              <w:spacing w:after="120"/>
              <w:ind w:left="-50"/>
              <w:jc w:val="center"/>
              <w:rPr>
                <w:rFonts w:asciiTheme="majorHAnsi" w:eastAsia="Times New Roman" w:hAnsiTheme="majorHAnsi" w:cstheme="majorHAnsi"/>
                <w:b/>
                <w:spacing w:val="-10"/>
                <w:sz w:val="26"/>
                <w:szCs w:val="26"/>
                <w:lang w:val="nl-NL"/>
              </w:rPr>
            </w:pPr>
          </w:p>
        </w:tc>
        <w:tc>
          <w:tcPr>
            <w:tcW w:w="3540" w:type="dxa"/>
          </w:tcPr>
          <w:p w:rsidR="00B216C4" w:rsidRPr="00A148BE" w:rsidRDefault="00B216C4" w:rsidP="00A148BE">
            <w:pPr>
              <w:spacing w:after="120"/>
              <w:ind w:left="-50"/>
              <w:jc w:val="center"/>
              <w:rPr>
                <w:rFonts w:asciiTheme="majorHAnsi" w:eastAsia="Times New Roman" w:hAnsiTheme="majorHAnsi" w:cstheme="majorHAnsi"/>
                <w:b/>
                <w:spacing w:val="-10"/>
                <w:sz w:val="26"/>
                <w:szCs w:val="26"/>
                <w:lang w:val="nl-NL"/>
              </w:rPr>
            </w:pPr>
            <w:r w:rsidRPr="00A148BE">
              <w:rPr>
                <w:rFonts w:asciiTheme="majorHAnsi" w:eastAsia="Times New Roman" w:hAnsiTheme="majorHAnsi" w:cstheme="majorHAnsi"/>
                <w:b/>
                <w:spacing w:val="-10"/>
                <w:sz w:val="26"/>
                <w:szCs w:val="26"/>
                <w:lang w:val="nl-NL"/>
              </w:rPr>
              <w:t>ĐẠI DIỆN NGÂN HÀNG</w:t>
            </w:r>
          </w:p>
          <w:p w:rsidR="00B216C4" w:rsidRPr="00A148BE" w:rsidRDefault="00B216C4" w:rsidP="00A148BE">
            <w:pPr>
              <w:spacing w:after="120"/>
              <w:ind w:left="-50"/>
              <w:jc w:val="center"/>
              <w:rPr>
                <w:rFonts w:asciiTheme="majorHAnsi" w:eastAsia="Times New Roman" w:hAnsiTheme="majorHAnsi" w:cstheme="majorHAnsi"/>
                <w:i/>
                <w:sz w:val="26"/>
                <w:szCs w:val="26"/>
                <w:lang w:val="nl-NL"/>
              </w:rPr>
            </w:pPr>
            <w:r w:rsidRPr="00A148BE">
              <w:rPr>
                <w:rFonts w:asciiTheme="majorHAnsi" w:eastAsia="Times New Roman" w:hAnsiTheme="majorHAnsi" w:cstheme="majorHAnsi"/>
                <w:i/>
                <w:sz w:val="26"/>
                <w:szCs w:val="26"/>
                <w:lang w:val="nl-NL"/>
              </w:rPr>
              <w:t>(Ký, ghi rõ họ tên, đóng dấu)</w:t>
            </w:r>
          </w:p>
        </w:tc>
      </w:tr>
    </w:tbl>
    <w:p w:rsidR="00B216C4" w:rsidRDefault="00B216C4" w:rsidP="00D90B2C">
      <w:pPr>
        <w:rPr>
          <w:rFonts w:asciiTheme="majorHAnsi" w:hAnsiTheme="majorHAnsi" w:cstheme="majorHAnsi"/>
          <w:sz w:val="26"/>
          <w:szCs w:val="26"/>
        </w:rPr>
      </w:pPr>
    </w:p>
    <w:p w:rsidR="00AB62F6" w:rsidRDefault="00AB62F6" w:rsidP="00D90B2C">
      <w:pPr>
        <w:rPr>
          <w:rFonts w:asciiTheme="majorHAnsi" w:hAnsiTheme="majorHAnsi" w:cstheme="majorHAnsi"/>
          <w:sz w:val="26"/>
          <w:szCs w:val="26"/>
        </w:rPr>
      </w:pPr>
    </w:p>
    <w:sectPr w:rsidR="00AB62F6" w:rsidSect="00972004">
      <w:pgSz w:w="11907" w:h="16840" w:code="9"/>
      <w:pgMar w:top="567" w:right="1134" w:bottom="851" w:left="1701" w:header="720" w:footer="57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982" w:rsidRDefault="00DA7982" w:rsidP="00972004">
      <w:pPr>
        <w:spacing w:after="0" w:line="240" w:lineRule="auto"/>
      </w:pPr>
      <w:r>
        <w:separator/>
      </w:r>
    </w:p>
  </w:endnote>
  <w:endnote w:type="continuationSeparator" w:id="0">
    <w:p w:rsidR="00DA7982" w:rsidRDefault="00DA7982" w:rsidP="00972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46997"/>
      <w:docPartObj>
        <w:docPartGallery w:val="Page Numbers (Bottom of Page)"/>
        <w:docPartUnique/>
      </w:docPartObj>
    </w:sdtPr>
    <w:sdtContent>
      <w:sdt>
        <w:sdtPr>
          <w:id w:val="-1769616900"/>
          <w:docPartObj>
            <w:docPartGallery w:val="Page Numbers (Top of Page)"/>
            <w:docPartUnique/>
          </w:docPartObj>
        </w:sdtPr>
        <w:sdtContent>
          <w:p w:rsidR="00DA7982" w:rsidRDefault="00DA7982">
            <w:pPr>
              <w:pStyle w:val="Footer"/>
              <w:jc w:val="right"/>
            </w:pPr>
            <w:r w:rsidRPr="00972004">
              <w:rPr>
                <w:rFonts w:asciiTheme="majorHAnsi" w:hAnsiTheme="majorHAnsi" w:cstheme="majorHAnsi"/>
                <w:bCs/>
              </w:rPr>
              <w:fldChar w:fldCharType="begin"/>
            </w:r>
            <w:r w:rsidRPr="00972004">
              <w:rPr>
                <w:rFonts w:asciiTheme="majorHAnsi" w:hAnsiTheme="majorHAnsi" w:cstheme="majorHAnsi"/>
                <w:bCs/>
              </w:rPr>
              <w:instrText>PAGE</w:instrText>
            </w:r>
            <w:r w:rsidRPr="00972004">
              <w:rPr>
                <w:rFonts w:asciiTheme="majorHAnsi" w:hAnsiTheme="majorHAnsi" w:cstheme="majorHAnsi"/>
                <w:bCs/>
              </w:rPr>
              <w:fldChar w:fldCharType="separate"/>
            </w:r>
            <w:r w:rsidR="00C9550E">
              <w:rPr>
                <w:rFonts w:asciiTheme="majorHAnsi" w:hAnsiTheme="majorHAnsi" w:cstheme="majorHAnsi"/>
                <w:bCs/>
                <w:noProof/>
              </w:rPr>
              <w:t>1</w:t>
            </w:r>
            <w:r w:rsidRPr="00972004">
              <w:rPr>
                <w:rFonts w:asciiTheme="majorHAnsi" w:hAnsiTheme="majorHAnsi" w:cstheme="majorHAnsi"/>
                <w:bCs/>
              </w:rPr>
              <w:fldChar w:fldCharType="end"/>
            </w:r>
            <w:r>
              <w:rPr>
                <w:rFonts w:asciiTheme="majorHAnsi" w:hAnsiTheme="majorHAnsi" w:cstheme="majorHAnsi"/>
              </w:rPr>
              <w:t>/</w:t>
            </w:r>
            <w:r w:rsidRPr="00972004">
              <w:rPr>
                <w:rFonts w:asciiTheme="majorHAnsi" w:hAnsiTheme="majorHAnsi" w:cstheme="majorHAnsi"/>
                <w:bCs/>
              </w:rPr>
              <w:fldChar w:fldCharType="begin"/>
            </w:r>
            <w:r w:rsidRPr="00972004">
              <w:rPr>
                <w:rFonts w:asciiTheme="majorHAnsi" w:hAnsiTheme="majorHAnsi" w:cstheme="majorHAnsi"/>
                <w:bCs/>
              </w:rPr>
              <w:instrText>NUMPAGES</w:instrText>
            </w:r>
            <w:r w:rsidRPr="00972004">
              <w:rPr>
                <w:rFonts w:asciiTheme="majorHAnsi" w:hAnsiTheme="majorHAnsi" w:cstheme="majorHAnsi"/>
                <w:bCs/>
              </w:rPr>
              <w:fldChar w:fldCharType="separate"/>
            </w:r>
            <w:r w:rsidR="00C9550E">
              <w:rPr>
                <w:rFonts w:asciiTheme="majorHAnsi" w:hAnsiTheme="majorHAnsi" w:cstheme="majorHAnsi"/>
                <w:bCs/>
                <w:noProof/>
              </w:rPr>
              <w:t>13</w:t>
            </w:r>
            <w:r w:rsidRPr="00972004">
              <w:rPr>
                <w:rFonts w:asciiTheme="majorHAnsi" w:hAnsiTheme="majorHAnsi" w:cstheme="majorHAnsi"/>
                <w:bCs/>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982" w:rsidRDefault="00DA7982" w:rsidP="00972004">
      <w:pPr>
        <w:spacing w:after="0" w:line="240" w:lineRule="auto"/>
      </w:pPr>
      <w:r>
        <w:separator/>
      </w:r>
    </w:p>
  </w:footnote>
  <w:footnote w:type="continuationSeparator" w:id="0">
    <w:p w:rsidR="00DA7982" w:rsidRDefault="00DA7982" w:rsidP="00972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0ED0"/>
    <w:multiLevelType w:val="hybridMultilevel"/>
    <w:tmpl w:val="87F8D86C"/>
    <w:lvl w:ilvl="0" w:tplc="3438CC86">
      <w:start w:val="1"/>
      <w:numFmt w:val="lowerLetter"/>
      <w:lvlText w:val="%1)"/>
      <w:lvlJc w:val="left"/>
      <w:pPr>
        <w:tabs>
          <w:tab w:val="num" w:pos="900"/>
        </w:tabs>
        <w:ind w:left="900" w:hanging="360"/>
      </w:pPr>
      <w:rPr>
        <w:rFonts w:hint="default"/>
        <w:color w:val="auto"/>
        <w:sz w:val="26"/>
        <w:szCs w:val="26"/>
      </w:rPr>
    </w:lvl>
    <w:lvl w:ilvl="1" w:tplc="014C2BD6">
      <w:numFmt w:val="bullet"/>
      <w:lvlText w:val="-"/>
      <w:lvlJc w:val="left"/>
      <w:pPr>
        <w:tabs>
          <w:tab w:val="num" w:pos="1980"/>
        </w:tabs>
        <w:ind w:left="1980" w:hanging="360"/>
      </w:pPr>
      <w:rPr>
        <w:rFonts w:ascii="Times New Roman" w:eastAsia="Times New Roman" w:hAnsi="Times New Roman" w:cs="Times New Roman" w:hint="default"/>
        <w:sz w:val="26"/>
        <w:szCs w:val="26"/>
      </w:rPr>
    </w:lvl>
    <w:lvl w:ilvl="2" w:tplc="04090005">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8BF259D"/>
    <w:multiLevelType w:val="hybridMultilevel"/>
    <w:tmpl w:val="624680B2"/>
    <w:lvl w:ilvl="0" w:tplc="B240F66C">
      <w:start w:val="1"/>
      <w:numFmt w:val="decimal"/>
      <w:lvlText w:val="%1."/>
      <w:lvlJc w:val="left"/>
      <w:pPr>
        <w:ind w:left="927" w:hanging="360"/>
      </w:pPr>
      <w:rPr>
        <w:rFonts w:hint="default"/>
        <w:b w:val="0"/>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02A5844"/>
    <w:multiLevelType w:val="hybridMultilevel"/>
    <w:tmpl w:val="433CB9B2"/>
    <w:lvl w:ilvl="0" w:tplc="E1120DF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068BB"/>
    <w:multiLevelType w:val="hybridMultilevel"/>
    <w:tmpl w:val="9D4E53DE"/>
    <w:lvl w:ilvl="0" w:tplc="1A7A35D6">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137114C8"/>
    <w:multiLevelType w:val="hybridMultilevel"/>
    <w:tmpl w:val="381E30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432A9"/>
    <w:multiLevelType w:val="hybridMultilevel"/>
    <w:tmpl w:val="17B4BD34"/>
    <w:lvl w:ilvl="0" w:tplc="0882A6D4">
      <w:start w:val="1"/>
      <w:numFmt w:val="decimal"/>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D225467"/>
    <w:multiLevelType w:val="multilevel"/>
    <w:tmpl w:val="845EA1BE"/>
    <w:lvl w:ilvl="0">
      <w:numFmt w:val="bullet"/>
      <w:lvlText w:val="-"/>
      <w:lvlJc w:val="left"/>
      <w:pPr>
        <w:ind w:left="1530" w:hanging="810"/>
      </w:pPr>
      <w:rPr>
        <w:rFonts w:ascii="Times New Roman" w:eastAsiaTheme="minorHAnsi" w:hAnsi="Times New Roman" w:cs="Times New Roman" w:hint="default"/>
        <w:b/>
        <w:sz w:val="26"/>
        <w:szCs w:val="26"/>
      </w:rPr>
    </w:lvl>
    <w:lvl w:ilvl="1">
      <w:start w:val="1"/>
      <w:numFmt w:val="decimal"/>
      <w:isLgl/>
      <w:lvlText w:val="%1.%2."/>
      <w:lvlJc w:val="left"/>
      <w:pPr>
        <w:ind w:left="1146"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DF2748D"/>
    <w:multiLevelType w:val="hybridMultilevel"/>
    <w:tmpl w:val="C95C56B8"/>
    <w:lvl w:ilvl="0" w:tplc="EE7CCD76">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90205"/>
    <w:multiLevelType w:val="hybridMultilevel"/>
    <w:tmpl w:val="C95C56B8"/>
    <w:lvl w:ilvl="0" w:tplc="EE7CCD76">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4561D"/>
    <w:multiLevelType w:val="hybridMultilevel"/>
    <w:tmpl w:val="7E1C7496"/>
    <w:lvl w:ilvl="0" w:tplc="047A3B8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52A6D84"/>
    <w:multiLevelType w:val="hybridMultilevel"/>
    <w:tmpl w:val="A9188412"/>
    <w:lvl w:ilvl="0" w:tplc="7EAE7C9A">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279F2EA5"/>
    <w:multiLevelType w:val="hybridMultilevel"/>
    <w:tmpl w:val="9A543124"/>
    <w:lvl w:ilvl="0" w:tplc="0988F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077E95"/>
    <w:multiLevelType w:val="hybridMultilevel"/>
    <w:tmpl w:val="F8F42C04"/>
    <w:lvl w:ilvl="0" w:tplc="3C700FC4">
      <w:numFmt w:val="bullet"/>
      <w:lvlText w:val="-"/>
      <w:lvlJc w:val="left"/>
      <w:pPr>
        <w:ind w:left="1080" w:hanging="360"/>
      </w:pPr>
      <w:rPr>
        <w:rFonts w:ascii="Times New Roman" w:eastAsia="Arial"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F848E0"/>
    <w:multiLevelType w:val="hybridMultilevel"/>
    <w:tmpl w:val="E744BD18"/>
    <w:lvl w:ilvl="0" w:tplc="94C00AF6">
      <w:numFmt w:val="bullet"/>
      <w:lvlText w:val="-"/>
      <w:lvlJc w:val="left"/>
      <w:pPr>
        <w:ind w:left="3960" w:hanging="360"/>
      </w:pPr>
      <w:rPr>
        <w:rFonts w:ascii="Arial" w:eastAsiaTheme="minorHAnsi" w:hAnsi="Aria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36DB2228"/>
    <w:multiLevelType w:val="hybridMultilevel"/>
    <w:tmpl w:val="277630E8"/>
    <w:lvl w:ilvl="0" w:tplc="94C00AF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99428E"/>
    <w:multiLevelType w:val="hybridMultilevel"/>
    <w:tmpl w:val="95985240"/>
    <w:lvl w:ilvl="0" w:tplc="1528E08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6090D30"/>
    <w:multiLevelType w:val="hybridMultilevel"/>
    <w:tmpl w:val="F9F83B86"/>
    <w:lvl w:ilvl="0" w:tplc="0409000F">
      <w:start w:val="1"/>
      <w:numFmt w:val="decimal"/>
      <w:lvlText w:val="%1."/>
      <w:lvlJc w:val="left"/>
      <w:pPr>
        <w:ind w:left="1505" w:hanging="360"/>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7" w15:restartNumberingAfterBreak="0">
    <w:nsid w:val="48250803"/>
    <w:multiLevelType w:val="hybridMultilevel"/>
    <w:tmpl w:val="C12C6038"/>
    <w:lvl w:ilvl="0" w:tplc="56CC5E28">
      <w:start w:val="16"/>
      <w:numFmt w:val="bullet"/>
      <w:lvlText w:val="-"/>
      <w:lvlJc w:val="left"/>
      <w:pPr>
        <w:ind w:left="786" w:hanging="360"/>
      </w:pPr>
      <w:rPr>
        <w:rFonts w:ascii="Times New Roman" w:eastAsiaTheme="minorHAns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8" w15:restartNumberingAfterBreak="0">
    <w:nsid w:val="4B9C679E"/>
    <w:multiLevelType w:val="hybridMultilevel"/>
    <w:tmpl w:val="A78AF28A"/>
    <w:lvl w:ilvl="0" w:tplc="1226A662">
      <w:start w:val="1"/>
      <w:numFmt w:val="bullet"/>
      <w:lvlText w:val="-"/>
      <w:lvlJc w:val="left"/>
      <w:pPr>
        <w:ind w:left="720" w:hanging="360"/>
      </w:pPr>
      <w:rPr>
        <w:rFonts w:ascii="Times New Roman" w:hAnsi="Times New Roman" w:cs="Times New Roman" w:hint="default"/>
        <w:sz w:val="26"/>
        <w:szCs w:val="26"/>
      </w:rPr>
    </w:lvl>
    <w:lvl w:ilvl="1" w:tplc="1226A662">
      <w:start w:val="1"/>
      <w:numFmt w:val="bullet"/>
      <w:lvlText w:val="-"/>
      <w:lvlJc w:val="left"/>
      <w:pPr>
        <w:ind w:left="1440" w:hanging="360"/>
      </w:pPr>
      <w:rPr>
        <w:rFonts w:ascii="Times New Roman" w:hAnsi="Times New Roman" w:cs="Times New Roman" w:hint="default"/>
        <w:sz w:val="26"/>
        <w:szCs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4778D9"/>
    <w:multiLevelType w:val="hybridMultilevel"/>
    <w:tmpl w:val="1AA2FD14"/>
    <w:lvl w:ilvl="0" w:tplc="16681078">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0" w15:restartNumberingAfterBreak="0">
    <w:nsid w:val="4D8F39B8"/>
    <w:multiLevelType w:val="multilevel"/>
    <w:tmpl w:val="033426D8"/>
    <w:lvl w:ilvl="0">
      <w:start w:val="1"/>
      <w:numFmt w:val="decimal"/>
      <w:lvlText w:val="%1."/>
      <w:lvlJc w:val="left"/>
      <w:pPr>
        <w:ind w:left="1530" w:hanging="810"/>
      </w:pPr>
      <w:rPr>
        <w:rFonts w:ascii="Times New Roman" w:eastAsia="Times New Roman" w:hAnsi="Times New Roman" w:cs="Times New Roman"/>
        <w:b/>
        <w:sz w:val="26"/>
        <w:szCs w:val="26"/>
      </w:rPr>
    </w:lvl>
    <w:lvl w:ilvl="1">
      <w:start w:val="1"/>
      <w:numFmt w:val="decimal"/>
      <w:isLgl/>
      <w:lvlText w:val="%1.%2."/>
      <w:lvlJc w:val="left"/>
      <w:pPr>
        <w:ind w:left="1146"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FCA3687"/>
    <w:multiLevelType w:val="hybridMultilevel"/>
    <w:tmpl w:val="518259E8"/>
    <w:lvl w:ilvl="0" w:tplc="3C700FC4">
      <w:numFmt w:val="bullet"/>
      <w:lvlText w:val="-"/>
      <w:lvlJc w:val="left"/>
      <w:pPr>
        <w:ind w:left="1530" w:hanging="810"/>
      </w:pPr>
      <w:rPr>
        <w:rFonts w:ascii="Times New Roman" w:eastAsia="Arial"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962624"/>
    <w:multiLevelType w:val="hybridMultilevel"/>
    <w:tmpl w:val="FCEA5E96"/>
    <w:lvl w:ilvl="0" w:tplc="94C00AF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1974BA0"/>
    <w:multiLevelType w:val="hybridMultilevel"/>
    <w:tmpl w:val="2DFC74E4"/>
    <w:lvl w:ilvl="0" w:tplc="8A3CAA56">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53082A5C"/>
    <w:multiLevelType w:val="hybridMultilevel"/>
    <w:tmpl w:val="C95C56B8"/>
    <w:lvl w:ilvl="0" w:tplc="EE7CCD76">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3A3B28"/>
    <w:multiLevelType w:val="hybridMultilevel"/>
    <w:tmpl w:val="4E00A546"/>
    <w:lvl w:ilvl="0" w:tplc="AF46BA3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154BF9"/>
    <w:multiLevelType w:val="hybridMultilevel"/>
    <w:tmpl w:val="DAA2137A"/>
    <w:lvl w:ilvl="0" w:tplc="28CA1EB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7" w15:restartNumberingAfterBreak="0">
    <w:nsid w:val="69F36E90"/>
    <w:multiLevelType w:val="hybridMultilevel"/>
    <w:tmpl w:val="D0B68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1A76218"/>
    <w:multiLevelType w:val="hybridMultilevel"/>
    <w:tmpl w:val="17B2630E"/>
    <w:lvl w:ilvl="0" w:tplc="658E7EF6">
      <w:numFmt w:val="bullet"/>
      <w:lvlText w:val="-"/>
      <w:lvlJc w:val="left"/>
      <w:pPr>
        <w:ind w:left="2520" w:hanging="360"/>
      </w:pPr>
      <w:rPr>
        <w:rFonts w:ascii="Times New Roman" w:eastAsiaTheme="minorHAnsi" w:hAnsi="Times New Roman"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29" w15:restartNumberingAfterBreak="0">
    <w:nsid w:val="79102A52"/>
    <w:multiLevelType w:val="hybridMultilevel"/>
    <w:tmpl w:val="54300F74"/>
    <w:lvl w:ilvl="0" w:tplc="3C700FC4">
      <w:numFmt w:val="bullet"/>
      <w:lvlText w:val="-"/>
      <w:lvlJc w:val="left"/>
      <w:pPr>
        <w:ind w:left="2550" w:hanging="360"/>
      </w:pPr>
      <w:rPr>
        <w:rFonts w:ascii="Times New Roman" w:eastAsiaTheme="minorHAnsi" w:hAnsi="Times New Roman" w:cs="Times New Roman"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30" w15:restartNumberingAfterBreak="0">
    <w:nsid w:val="7B181666"/>
    <w:multiLevelType w:val="hybridMultilevel"/>
    <w:tmpl w:val="E43ED554"/>
    <w:lvl w:ilvl="0" w:tplc="10D89F8A">
      <w:numFmt w:val="bullet"/>
      <w:lvlText w:val="-"/>
      <w:lvlJc w:val="left"/>
      <w:pPr>
        <w:ind w:left="2520" w:hanging="360"/>
      </w:pPr>
      <w:rPr>
        <w:rFonts w:ascii="Times New Roman" w:eastAsiaTheme="minorHAnsi" w:hAnsi="Times New Roman"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31" w15:restartNumberingAfterBreak="0">
    <w:nsid w:val="7C745009"/>
    <w:multiLevelType w:val="hybridMultilevel"/>
    <w:tmpl w:val="1BB68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DB1454"/>
    <w:multiLevelType w:val="hybridMultilevel"/>
    <w:tmpl w:val="43847CD2"/>
    <w:lvl w:ilvl="0" w:tplc="ED022EC2">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F1F0F8A"/>
    <w:multiLevelType w:val="hybridMultilevel"/>
    <w:tmpl w:val="A7944614"/>
    <w:lvl w:ilvl="0" w:tplc="9D6A8818">
      <w:numFmt w:val="bullet"/>
      <w:lvlText w:val="-"/>
      <w:lvlJc w:val="left"/>
      <w:pPr>
        <w:ind w:left="2520" w:hanging="360"/>
      </w:pPr>
      <w:rPr>
        <w:rFonts w:ascii="Times New Roman" w:eastAsiaTheme="minorHAnsi" w:hAnsi="Times New Roman" w:cs="Times New Roman" w:hint="default"/>
        <w:b w:val="0"/>
        <w:u w:val="singl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3"/>
  </w:num>
  <w:num w:numId="2">
    <w:abstractNumId w:val="29"/>
  </w:num>
  <w:num w:numId="3">
    <w:abstractNumId w:val="32"/>
  </w:num>
  <w:num w:numId="4">
    <w:abstractNumId w:val="33"/>
  </w:num>
  <w:num w:numId="5">
    <w:abstractNumId w:val="11"/>
  </w:num>
  <w:num w:numId="6">
    <w:abstractNumId w:val="26"/>
  </w:num>
  <w:num w:numId="7">
    <w:abstractNumId w:val="28"/>
  </w:num>
  <w:num w:numId="8">
    <w:abstractNumId w:val="30"/>
  </w:num>
  <w:num w:numId="9">
    <w:abstractNumId w:val="3"/>
  </w:num>
  <w:num w:numId="10">
    <w:abstractNumId w:val="17"/>
  </w:num>
  <w:num w:numId="11">
    <w:abstractNumId w:val="19"/>
  </w:num>
  <w:num w:numId="12">
    <w:abstractNumId w:val="16"/>
  </w:num>
  <w:num w:numId="13">
    <w:abstractNumId w:val="5"/>
  </w:num>
  <w:num w:numId="14">
    <w:abstractNumId w:val="15"/>
  </w:num>
  <w:num w:numId="15">
    <w:abstractNumId w:val="23"/>
  </w:num>
  <w:num w:numId="16">
    <w:abstractNumId w:val="4"/>
  </w:num>
  <w:num w:numId="17">
    <w:abstractNumId w:val="18"/>
  </w:num>
  <w:num w:numId="18">
    <w:abstractNumId w:val="22"/>
  </w:num>
  <w:num w:numId="19">
    <w:abstractNumId w:val="2"/>
  </w:num>
  <w:num w:numId="20">
    <w:abstractNumId w:val="14"/>
  </w:num>
  <w:num w:numId="21">
    <w:abstractNumId w:val="1"/>
  </w:num>
  <w:num w:numId="22">
    <w:abstractNumId w:val="12"/>
  </w:num>
  <w:num w:numId="23">
    <w:abstractNumId w:val="20"/>
  </w:num>
  <w:num w:numId="24">
    <w:abstractNumId w:val="25"/>
  </w:num>
  <w:num w:numId="25">
    <w:abstractNumId w:val="27"/>
  </w:num>
  <w:num w:numId="26">
    <w:abstractNumId w:val="21"/>
  </w:num>
  <w:num w:numId="27">
    <w:abstractNumId w:val="31"/>
  </w:num>
  <w:num w:numId="28">
    <w:abstractNumId w:val="31"/>
  </w:num>
  <w:num w:numId="29">
    <w:abstractNumId w:val="7"/>
  </w:num>
  <w:num w:numId="30">
    <w:abstractNumId w:val="8"/>
  </w:num>
  <w:num w:numId="31">
    <w:abstractNumId w:val="24"/>
  </w:num>
  <w:num w:numId="32">
    <w:abstractNumId w:val="6"/>
  </w:num>
  <w:num w:numId="33">
    <w:abstractNumId w:val="0"/>
  </w:num>
  <w:num w:numId="34">
    <w:abstractNumId w:val="9"/>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A5D"/>
    <w:rsid w:val="0001379C"/>
    <w:rsid w:val="000140A3"/>
    <w:rsid w:val="00015668"/>
    <w:rsid w:val="00015D00"/>
    <w:rsid w:val="000235DB"/>
    <w:rsid w:val="00035267"/>
    <w:rsid w:val="00037265"/>
    <w:rsid w:val="00044EE1"/>
    <w:rsid w:val="00067996"/>
    <w:rsid w:val="00074F1E"/>
    <w:rsid w:val="00082A98"/>
    <w:rsid w:val="000841D6"/>
    <w:rsid w:val="0008480B"/>
    <w:rsid w:val="00093E30"/>
    <w:rsid w:val="000A1211"/>
    <w:rsid w:val="000A1939"/>
    <w:rsid w:val="000A4F35"/>
    <w:rsid w:val="000A75CE"/>
    <w:rsid w:val="000B1E3C"/>
    <w:rsid w:val="000B4AD9"/>
    <w:rsid w:val="000C2E9B"/>
    <w:rsid w:val="000D1BF7"/>
    <w:rsid w:val="000D4A31"/>
    <w:rsid w:val="000E038D"/>
    <w:rsid w:val="000E3B26"/>
    <w:rsid w:val="000E4625"/>
    <w:rsid w:val="000E758A"/>
    <w:rsid w:val="000F101D"/>
    <w:rsid w:val="000F3000"/>
    <w:rsid w:val="000F3712"/>
    <w:rsid w:val="000F698F"/>
    <w:rsid w:val="001040A6"/>
    <w:rsid w:val="001145DF"/>
    <w:rsid w:val="001233D6"/>
    <w:rsid w:val="0012484D"/>
    <w:rsid w:val="0012521F"/>
    <w:rsid w:val="00125F6C"/>
    <w:rsid w:val="001269EB"/>
    <w:rsid w:val="00126A51"/>
    <w:rsid w:val="00134481"/>
    <w:rsid w:val="0013608A"/>
    <w:rsid w:val="00140938"/>
    <w:rsid w:val="001424EC"/>
    <w:rsid w:val="00146354"/>
    <w:rsid w:val="00151BA8"/>
    <w:rsid w:val="00172F99"/>
    <w:rsid w:val="00181E79"/>
    <w:rsid w:val="00187BFA"/>
    <w:rsid w:val="001902AD"/>
    <w:rsid w:val="001905AE"/>
    <w:rsid w:val="001A17DD"/>
    <w:rsid w:val="001A23C2"/>
    <w:rsid w:val="001A4E55"/>
    <w:rsid w:val="001B2833"/>
    <w:rsid w:val="001B2C4F"/>
    <w:rsid w:val="001B3903"/>
    <w:rsid w:val="001B7FAC"/>
    <w:rsid w:val="001D2B70"/>
    <w:rsid w:val="001F064F"/>
    <w:rsid w:val="001F49F7"/>
    <w:rsid w:val="002042C5"/>
    <w:rsid w:val="00206DF8"/>
    <w:rsid w:val="002073A3"/>
    <w:rsid w:val="00212256"/>
    <w:rsid w:val="00224F33"/>
    <w:rsid w:val="00235827"/>
    <w:rsid w:val="00255223"/>
    <w:rsid w:val="00267AD1"/>
    <w:rsid w:val="00267F47"/>
    <w:rsid w:val="00272E05"/>
    <w:rsid w:val="0027495F"/>
    <w:rsid w:val="0028239C"/>
    <w:rsid w:val="00283034"/>
    <w:rsid w:val="00296142"/>
    <w:rsid w:val="002B1716"/>
    <w:rsid w:val="002B1879"/>
    <w:rsid w:val="002B6DA2"/>
    <w:rsid w:val="002C20D0"/>
    <w:rsid w:val="002E350B"/>
    <w:rsid w:val="002E572E"/>
    <w:rsid w:val="002E7ED7"/>
    <w:rsid w:val="002F01AD"/>
    <w:rsid w:val="002F3D27"/>
    <w:rsid w:val="00306E2E"/>
    <w:rsid w:val="00321295"/>
    <w:rsid w:val="003268A0"/>
    <w:rsid w:val="00327E72"/>
    <w:rsid w:val="003310BC"/>
    <w:rsid w:val="0033138D"/>
    <w:rsid w:val="00340982"/>
    <w:rsid w:val="00340D0A"/>
    <w:rsid w:val="00342FEA"/>
    <w:rsid w:val="00344D40"/>
    <w:rsid w:val="00353095"/>
    <w:rsid w:val="00362AA1"/>
    <w:rsid w:val="00367801"/>
    <w:rsid w:val="0037716D"/>
    <w:rsid w:val="003831B8"/>
    <w:rsid w:val="003913D5"/>
    <w:rsid w:val="00391F07"/>
    <w:rsid w:val="00394924"/>
    <w:rsid w:val="003B6E86"/>
    <w:rsid w:val="003C5EBD"/>
    <w:rsid w:val="003D2E6D"/>
    <w:rsid w:val="003D5478"/>
    <w:rsid w:val="003D57CF"/>
    <w:rsid w:val="003D57E4"/>
    <w:rsid w:val="003D60F5"/>
    <w:rsid w:val="003E05CB"/>
    <w:rsid w:val="003E5E2A"/>
    <w:rsid w:val="003F0BD0"/>
    <w:rsid w:val="003F63BF"/>
    <w:rsid w:val="004052FE"/>
    <w:rsid w:val="00407F41"/>
    <w:rsid w:val="004105F7"/>
    <w:rsid w:val="00411BCA"/>
    <w:rsid w:val="00412B1F"/>
    <w:rsid w:val="00420875"/>
    <w:rsid w:val="00421AFF"/>
    <w:rsid w:val="004326BB"/>
    <w:rsid w:val="00440C12"/>
    <w:rsid w:val="0044653A"/>
    <w:rsid w:val="00450691"/>
    <w:rsid w:val="0045256B"/>
    <w:rsid w:val="004573FF"/>
    <w:rsid w:val="004614E4"/>
    <w:rsid w:val="004641F4"/>
    <w:rsid w:val="00467E19"/>
    <w:rsid w:val="0047541E"/>
    <w:rsid w:val="00480037"/>
    <w:rsid w:val="00494FA7"/>
    <w:rsid w:val="004B0FA3"/>
    <w:rsid w:val="004D0615"/>
    <w:rsid w:val="004E228D"/>
    <w:rsid w:val="004F0A4F"/>
    <w:rsid w:val="004F4E62"/>
    <w:rsid w:val="00511C7C"/>
    <w:rsid w:val="00526C28"/>
    <w:rsid w:val="0053013C"/>
    <w:rsid w:val="00531C0F"/>
    <w:rsid w:val="005369E3"/>
    <w:rsid w:val="0054044A"/>
    <w:rsid w:val="00541407"/>
    <w:rsid w:val="005426F5"/>
    <w:rsid w:val="0054690E"/>
    <w:rsid w:val="00553D27"/>
    <w:rsid w:val="00556586"/>
    <w:rsid w:val="00560F6A"/>
    <w:rsid w:val="00570309"/>
    <w:rsid w:val="00575FBF"/>
    <w:rsid w:val="00587861"/>
    <w:rsid w:val="0059011C"/>
    <w:rsid w:val="00594E56"/>
    <w:rsid w:val="005969A6"/>
    <w:rsid w:val="0059700D"/>
    <w:rsid w:val="005A4DE7"/>
    <w:rsid w:val="005B3027"/>
    <w:rsid w:val="005B6C80"/>
    <w:rsid w:val="005C32E3"/>
    <w:rsid w:val="005E2A98"/>
    <w:rsid w:val="005E60E3"/>
    <w:rsid w:val="005E738F"/>
    <w:rsid w:val="005F0A6B"/>
    <w:rsid w:val="005F6672"/>
    <w:rsid w:val="0060599C"/>
    <w:rsid w:val="00606A0C"/>
    <w:rsid w:val="006071A5"/>
    <w:rsid w:val="00607407"/>
    <w:rsid w:val="00607BB7"/>
    <w:rsid w:val="00616B04"/>
    <w:rsid w:val="00620FDB"/>
    <w:rsid w:val="006334ED"/>
    <w:rsid w:val="00660D5E"/>
    <w:rsid w:val="00665D99"/>
    <w:rsid w:val="006664C5"/>
    <w:rsid w:val="006701AA"/>
    <w:rsid w:val="00680A3D"/>
    <w:rsid w:val="0068365A"/>
    <w:rsid w:val="00684EC2"/>
    <w:rsid w:val="0068614D"/>
    <w:rsid w:val="00686545"/>
    <w:rsid w:val="0069524A"/>
    <w:rsid w:val="006A29A7"/>
    <w:rsid w:val="006A3CE0"/>
    <w:rsid w:val="006A3EA7"/>
    <w:rsid w:val="006A747D"/>
    <w:rsid w:val="006B0191"/>
    <w:rsid w:val="006B1CAC"/>
    <w:rsid w:val="006B4F4B"/>
    <w:rsid w:val="006B75A5"/>
    <w:rsid w:val="006C773E"/>
    <w:rsid w:val="006E3DAB"/>
    <w:rsid w:val="006E5BEC"/>
    <w:rsid w:val="006E7215"/>
    <w:rsid w:val="006F4584"/>
    <w:rsid w:val="006F72BF"/>
    <w:rsid w:val="0070065E"/>
    <w:rsid w:val="007016E0"/>
    <w:rsid w:val="007034A3"/>
    <w:rsid w:val="0070644E"/>
    <w:rsid w:val="00716A4C"/>
    <w:rsid w:val="007201B8"/>
    <w:rsid w:val="00721629"/>
    <w:rsid w:val="00731A5D"/>
    <w:rsid w:val="00732D78"/>
    <w:rsid w:val="007342FF"/>
    <w:rsid w:val="00744AB3"/>
    <w:rsid w:val="00745F8C"/>
    <w:rsid w:val="00757063"/>
    <w:rsid w:val="007651E1"/>
    <w:rsid w:val="0077688F"/>
    <w:rsid w:val="0078044F"/>
    <w:rsid w:val="00792D95"/>
    <w:rsid w:val="00793B01"/>
    <w:rsid w:val="007A3A0A"/>
    <w:rsid w:val="007A7820"/>
    <w:rsid w:val="007A7B20"/>
    <w:rsid w:val="007A7C8A"/>
    <w:rsid w:val="007B71C0"/>
    <w:rsid w:val="007B7E50"/>
    <w:rsid w:val="007C13F5"/>
    <w:rsid w:val="007D70F0"/>
    <w:rsid w:val="007E2545"/>
    <w:rsid w:val="007E31FA"/>
    <w:rsid w:val="007F17F5"/>
    <w:rsid w:val="00805CA1"/>
    <w:rsid w:val="008067D6"/>
    <w:rsid w:val="00827CEE"/>
    <w:rsid w:val="00830127"/>
    <w:rsid w:val="008305ED"/>
    <w:rsid w:val="00832AC4"/>
    <w:rsid w:val="00834E9E"/>
    <w:rsid w:val="00836CE4"/>
    <w:rsid w:val="00837535"/>
    <w:rsid w:val="008413F4"/>
    <w:rsid w:val="008624BA"/>
    <w:rsid w:val="00873B3B"/>
    <w:rsid w:val="00874F1C"/>
    <w:rsid w:val="00884F91"/>
    <w:rsid w:val="008928E5"/>
    <w:rsid w:val="0089366F"/>
    <w:rsid w:val="008A0A1B"/>
    <w:rsid w:val="008A6008"/>
    <w:rsid w:val="008B4376"/>
    <w:rsid w:val="008B783B"/>
    <w:rsid w:val="008E2152"/>
    <w:rsid w:val="008E6A73"/>
    <w:rsid w:val="008F01A2"/>
    <w:rsid w:val="008F089A"/>
    <w:rsid w:val="00900901"/>
    <w:rsid w:val="009038A8"/>
    <w:rsid w:val="00905021"/>
    <w:rsid w:val="0091001B"/>
    <w:rsid w:val="00914BCC"/>
    <w:rsid w:val="0091568D"/>
    <w:rsid w:val="00921223"/>
    <w:rsid w:val="009336F3"/>
    <w:rsid w:val="00933F34"/>
    <w:rsid w:val="00934CB4"/>
    <w:rsid w:val="0094504B"/>
    <w:rsid w:val="00946232"/>
    <w:rsid w:val="00947C97"/>
    <w:rsid w:val="00953269"/>
    <w:rsid w:val="00962384"/>
    <w:rsid w:val="009625D1"/>
    <w:rsid w:val="009657F8"/>
    <w:rsid w:val="00972004"/>
    <w:rsid w:val="009828B0"/>
    <w:rsid w:val="00982966"/>
    <w:rsid w:val="00982B48"/>
    <w:rsid w:val="00984B65"/>
    <w:rsid w:val="00986CED"/>
    <w:rsid w:val="009874BB"/>
    <w:rsid w:val="00990373"/>
    <w:rsid w:val="0099454D"/>
    <w:rsid w:val="00997913"/>
    <w:rsid w:val="009A5F65"/>
    <w:rsid w:val="009B32C2"/>
    <w:rsid w:val="009B7C75"/>
    <w:rsid w:val="009C1188"/>
    <w:rsid w:val="009C651C"/>
    <w:rsid w:val="009D0E3C"/>
    <w:rsid w:val="009D32AE"/>
    <w:rsid w:val="009D59DE"/>
    <w:rsid w:val="009E0CDA"/>
    <w:rsid w:val="009F25E3"/>
    <w:rsid w:val="00A02521"/>
    <w:rsid w:val="00A12F54"/>
    <w:rsid w:val="00A148BE"/>
    <w:rsid w:val="00A22A7B"/>
    <w:rsid w:val="00A336EE"/>
    <w:rsid w:val="00A36B2C"/>
    <w:rsid w:val="00A40933"/>
    <w:rsid w:val="00A466A6"/>
    <w:rsid w:val="00A519E6"/>
    <w:rsid w:val="00A52611"/>
    <w:rsid w:val="00A5313F"/>
    <w:rsid w:val="00A53A52"/>
    <w:rsid w:val="00A54E17"/>
    <w:rsid w:val="00A6225F"/>
    <w:rsid w:val="00A64F79"/>
    <w:rsid w:val="00A66849"/>
    <w:rsid w:val="00A72196"/>
    <w:rsid w:val="00A74D1C"/>
    <w:rsid w:val="00A76AE1"/>
    <w:rsid w:val="00A81F14"/>
    <w:rsid w:val="00A83D0B"/>
    <w:rsid w:val="00A86E04"/>
    <w:rsid w:val="00A901EB"/>
    <w:rsid w:val="00AA14F0"/>
    <w:rsid w:val="00AA25F1"/>
    <w:rsid w:val="00AA62C6"/>
    <w:rsid w:val="00AA782D"/>
    <w:rsid w:val="00AB0F50"/>
    <w:rsid w:val="00AB2179"/>
    <w:rsid w:val="00AB28AF"/>
    <w:rsid w:val="00AB4478"/>
    <w:rsid w:val="00AB62F6"/>
    <w:rsid w:val="00AC4D25"/>
    <w:rsid w:val="00AD6B9B"/>
    <w:rsid w:val="00AF404A"/>
    <w:rsid w:val="00AF5D17"/>
    <w:rsid w:val="00B03826"/>
    <w:rsid w:val="00B03ECA"/>
    <w:rsid w:val="00B12F1D"/>
    <w:rsid w:val="00B14C37"/>
    <w:rsid w:val="00B216C4"/>
    <w:rsid w:val="00B24C62"/>
    <w:rsid w:val="00B313A0"/>
    <w:rsid w:val="00B332F5"/>
    <w:rsid w:val="00B36813"/>
    <w:rsid w:val="00B40FEB"/>
    <w:rsid w:val="00B4283B"/>
    <w:rsid w:val="00B46880"/>
    <w:rsid w:val="00B511C5"/>
    <w:rsid w:val="00B5799A"/>
    <w:rsid w:val="00B6616A"/>
    <w:rsid w:val="00B6662C"/>
    <w:rsid w:val="00B724CF"/>
    <w:rsid w:val="00B74134"/>
    <w:rsid w:val="00B756E3"/>
    <w:rsid w:val="00B829D3"/>
    <w:rsid w:val="00B9097B"/>
    <w:rsid w:val="00BC2345"/>
    <w:rsid w:val="00BC58BA"/>
    <w:rsid w:val="00BD037A"/>
    <w:rsid w:val="00BD2BAD"/>
    <w:rsid w:val="00BD6DD1"/>
    <w:rsid w:val="00BD7234"/>
    <w:rsid w:val="00BF032A"/>
    <w:rsid w:val="00BF15A1"/>
    <w:rsid w:val="00C00798"/>
    <w:rsid w:val="00C033C0"/>
    <w:rsid w:val="00C13C71"/>
    <w:rsid w:val="00C27B70"/>
    <w:rsid w:val="00C3705C"/>
    <w:rsid w:val="00C4211A"/>
    <w:rsid w:val="00C45CAB"/>
    <w:rsid w:val="00C50D4D"/>
    <w:rsid w:val="00C5551A"/>
    <w:rsid w:val="00C64E7D"/>
    <w:rsid w:val="00C65AA9"/>
    <w:rsid w:val="00C667C6"/>
    <w:rsid w:val="00C71A92"/>
    <w:rsid w:val="00C76CB3"/>
    <w:rsid w:val="00C7741B"/>
    <w:rsid w:val="00C77B5C"/>
    <w:rsid w:val="00C803E5"/>
    <w:rsid w:val="00C8089A"/>
    <w:rsid w:val="00C83655"/>
    <w:rsid w:val="00C85983"/>
    <w:rsid w:val="00C87FEA"/>
    <w:rsid w:val="00C928F6"/>
    <w:rsid w:val="00C92FA8"/>
    <w:rsid w:val="00C9550E"/>
    <w:rsid w:val="00C95E9E"/>
    <w:rsid w:val="00C95F3A"/>
    <w:rsid w:val="00C9611A"/>
    <w:rsid w:val="00C96439"/>
    <w:rsid w:val="00C97365"/>
    <w:rsid w:val="00CA34C2"/>
    <w:rsid w:val="00CA3AD2"/>
    <w:rsid w:val="00CA4DB9"/>
    <w:rsid w:val="00CA508D"/>
    <w:rsid w:val="00CB016A"/>
    <w:rsid w:val="00CB67A1"/>
    <w:rsid w:val="00CC4379"/>
    <w:rsid w:val="00D06432"/>
    <w:rsid w:val="00D10985"/>
    <w:rsid w:val="00D170C8"/>
    <w:rsid w:val="00D240CD"/>
    <w:rsid w:val="00D30F1B"/>
    <w:rsid w:val="00D37A5B"/>
    <w:rsid w:val="00D5133C"/>
    <w:rsid w:val="00D51925"/>
    <w:rsid w:val="00D64D1E"/>
    <w:rsid w:val="00D70E38"/>
    <w:rsid w:val="00D76AB7"/>
    <w:rsid w:val="00D77DE6"/>
    <w:rsid w:val="00D77E1B"/>
    <w:rsid w:val="00D908DE"/>
    <w:rsid w:val="00D90B2C"/>
    <w:rsid w:val="00D96D01"/>
    <w:rsid w:val="00DA7982"/>
    <w:rsid w:val="00DB06C0"/>
    <w:rsid w:val="00DB315C"/>
    <w:rsid w:val="00DB557D"/>
    <w:rsid w:val="00DB56E6"/>
    <w:rsid w:val="00DC21B0"/>
    <w:rsid w:val="00DC7D68"/>
    <w:rsid w:val="00DD24C5"/>
    <w:rsid w:val="00DD6221"/>
    <w:rsid w:val="00DD7424"/>
    <w:rsid w:val="00DE0213"/>
    <w:rsid w:val="00DE064D"/>
    <w:rsid w:val="00DE5667"/>
    <w:rsid w:val="00DE6639"/>
    <w:rsid w:val="00DF5E42"/>
    <w:rsid w:val="00DF66DA"/>
    <w:rsid w:val="00DF6F5D"/>
    <w:rsid w:val="00E02053"/>
    <w:rsid w:val="00E0213B"/>
    <w:rsid w:val="00E02FA0"/>
    <w:rsid w:val="00E04F06"/>
    <w:rsid w:val="00E0565D"/>
    <w:rsid w:val="00E05B32"/>
    <w:rsid w:val="00E079B1"/>
    <w:rsid w:val="00E1762A"/>
    <w:rsid w:val="00E33E8E"/>
    <w:rsid w:val="00E37EE7"/>
    <w:rsid w:val="00E40328"/>
    <w:rsid w:val="00E42DF7"/>
    <w:rsid w:val="00E51FCC"/>
    <w:rsid w:val="00E52B14"/>
    <w:rsid w:val="00E56B5F"/>
    <w:rsid w:val="00E66369"/>
    <w:rsid w:val="00E67412"/>
    <w:rsid w:val="00E8103C"/>
    <w:rsid w:val="00E8379B"/>
    <w:rsid w:val="00E8784F"/>
    <w:rsid w:val="00E91AD6"/>
    <w:rsid w:val="00EA1B4F"/>
    <w:rsid w:val="00EA28B2"/>
    <w:rsid w:val="00EA4F83"/>
    <w:rsid w:val="00EB1658"/>
    <w:rsid w:val="00EB2BE0"/>
    <w:rsid w:val="00EB7636"/>
    <w:rsid w:val="00EB76B1"/>
    <w:rsid w:val="00EE6198"/>
    <w:rsid w:val="00EF0E56"/>
    <w:rsid w:val="00EF6D4B"/>
    <w:rsid w:val="00F00D1F"/>
    <w:rsid w:val="00F03F3F"/>
    <w:rsid w:val="00F130C3"/>
    <w:rsid w:val="00F42775"/>
    <w:rsid w:val="00F506F7"/>
    <w:rsid w:val="00F51102"/>
    <w:rsid w:val="00F54F56"/>
    <w:rsid w:val="00F560F0"/>
    <w:rsid w:val="00F63C79"/>
    <w:rsid w:val="00F70F66"/>
    <w:rsid w:val="00F807D2"/>
    <w:rsid w:val="00F8142A"/>
    <w:rsid w:val="00F8279D"/>
    <w:rsid w:val="00FA2847"/>
    <w:rsid w:val="00FA6D72"/>
    <w:rsid w:val="00FB15CD"/>
    <w:rsid w:val="00FC19F9"/>
    <w:rsid w:val="00FC3BE5"/>
    <w:rsid w:val="00FD0357"/>
    <w:rsid w:val="00FD3572"/>
    <w:rsid w:val="00FD4057"/>
    <w:rsid w:val="00FF2B66"/>
    <w:rsid w:val="00FF4281"/>
    <w:rsid w:val="00FF49B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61F9BD13"/>
  <w15:docId w15:val="{6919918B-55EF-4925-860D-BF4EE39B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216C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1A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31A5D"/>
    <w:pPr>
      <w:ind w:left="720"/>
      <w:contextualSpacing/>
    </w:pPr>
  </w:style>
  <w:style w:type="paragraph" w:customStyle="1" w:styleId="Char">
    <w:name w:val="Char"/>
    <w:basedOn w:val="Normal"/>
    <w:rsid w:val="0069524A"/>
    <w:pPr>
      <w:spacing w:after="160" w:line="240" w:lineRule="exact"/>
    </w:pPr>
    <w:rPr>
      <w:rFonts w:ascii="Tahoma" w:eastAsia="Times New Roman" w:hAnsi="Tahoma" w:cs="Tahoma"/>
      <w:sz w:val="20"/>
      <w:szCs w:val="20"/>
    </w:rPr>
  </w:style>
  <w:style w:type="paragraph" w:styleId="BodyTextIndent3">
    <w:name w:val="Body Text Indent 3"/>
    <w:basedOn w:val="Normal"/>
    <w:link w:val="BodyTextIndent3Char"/>
    <w:rsid w:val="0069524A"/>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69524A"/>
    <w:rPr>
      <w:rFonts w:ascii=".VnTime" w:eastAsia="Times New Roman" w:hAnsi=".VnTime" w:cs="Times New Roman"/>
      <w:sz w:val="16"/>
      <w:szCs w:val="16"/>
    </w:rPr>
  </w:style>
  <w:style w:type="character" w:styleId="FootnoteReference">
    <w:name w:val="footnote reference"/>
    <w:uiPriority w:val="99"/>
    <w:semiHidden/>
    <w:rsid w:val="00B12F1D"/>
    <w:rPr>
      <w:vertAlign w:val="superscript"/>
    </w:rPr>
  </w:style>
  <w:style w:type="paragraph" w:styleId="Header">
    <w:name w:val="header"/>
    <w:basedOn w:val="Normal"/>
    <w:link w:val="HeaderChar"/>
    <w:uiPriority w:val="99"/>
    <w:unhideWhenUsed/>
    <w:rsid w:val="00972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004"/>
  </w:style>
  <w:style w:type="paragraph" w:styleId="Footer">
    <w:name w:val="footer"/>
    <w:basedOn w:val="Normal"/>
    <w:link w:val="FooterChar"/>
    <w:uiPriority w:val="99"/>
    <w:unhideWhenUsed/>
    <w:rsid w:val="00972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004"/>
  </w:style>
  <w:style w:type="paragraph" w:styleId="BalloonText">
    <w:name w:val="Balloon Text"/>
    <w:basedOn w:val="Normal"/>
    <w:link w:val="BalloonTextChar"/>
    <w:uiPriority w:val="99"/>
    <w:semiHidden/>
    <w:unhideWhenUsed/>
    <w:rsid w:val="00DF5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E42"/>
    <w:rPr>
      <w:rFonts w:ascii="Tahoma" w:hAnsi="Tahoma" w:cs="Tahoma"/>
      <w:sz w:val="16"/>
      <w:szCs w:val="16"/>
    </w:rPr>
  </w:style>
  <w:style w:type="paragraph" w:styleId="BodyTextIndent">
    <w:name w:val="Body Text Indent"/>
    <w:basedOn w:val="Normal"/>
    <w:link w:val="BodyTextIndentChar"/>
    <w:uiPriority w:val="99"/>
    <w:unhideWhenUsed/>
    <w:rsid w:val="00B216C4"/>
    <w:pPr>
      <w:spacing w:after="120"/>
      <w:ind w:left="360"/>
    </w:pPr>
  </w:style>
  <w:style w:type="character" w:customStyle="1" w:styleId="BodyTextIndentChar">
    <w:name w:val="Body Text Indent Char"/>
    <w:basedOn w:val="DefaultParagraphFont"/>
    <w:link w:val="BodyTextIndent"/>
    <w:uiPriority w:val="99"/>
    <w:rsid w:val="00B216C4"/>
  </w:style>
  <w:style w:type="character" w:customStyle="1" w:styleId="Heading1Char">
    <w:name w:val="Heading 1 Char"/>
    <w:basedOn w:val="DefaultParagraphFont"/>
    <w:link w:val="Heading1"/>
    <w:rsid w:val="00B216C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A4D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1460">
      <w:bodyDiv w:val="1"/>
      <w:marLeft w:val="0"/>
      <w:marRight w:val="0"/>
      <w:marTop w:val="0"/>
      <w:marBottom w:val="0"/>
      <w:divBdr>
        <w:top w:val="none" w:sz="0" w:space="0" w:color="auto"/>
        <w:left w:val="none" w:sz="0" w:space="0" w:color="auto"/>
        <w:bottom w:val="none" w:sz="0" w:space="0" w:color="auto"/>
        <w:right w:val="none" w:sz="0" w:space="0" w:color="auto"/>
      </w:divBdr>
    </w:div>
    <w:div w:id="80567017">
      <w:bodyDiv w:val="1"/>
      <w:marLeft w:val="0"/>
      <w:marRight w:val="0"/>
      <w:marTop w:val="0"/>
      <w:marBottom w:val="0"/>
      <w:divBdr>
        <w:top w:val="none" w:sz="0" w:space="0" w:color="auto"/>
        <w:left w:val="none" w:sz="0" w:space="0" w:color="auto"/>
        <w:bottom w:val="none" w:sz="0" w:space="0" w:color="auto"/>
        <w:right w:val="none" w:sz="0" w:space="0" w:color="auto"/>
      </w:divBdr>
    </w:div>
    <w:div w:id="195049232">
      <w:bodyDiv w:val="1"/>
      <w:marLeft w:val="0"/>
      <w:marRight w:val="0"/>
      <w:marTop w:val="0"/>
      <w:marBottom w:val="0"/>
      <w:divBdr>
        <w:top w:val="none" w:sz="0" w:space="0" w:color="auto"/>
        <w:left w:val="none" w:sz="0" w:space="0" w:color="auto"/>
        <w:bottom w:val="none" w:sz="0" w:space="0" w:color="auto"/>
        <w:right w:val="none" w:sz="0" w:space="0" w:color="auto"/>
      </w:divBdr>
    </w:div>
    <w:div w:id="264652863">
      <w:bodyDiv w:val="1"/>
      <w:marLeft w:val="0"/>
      <w:marRight w:val="0"/>
      <w:marTop w:val="0"/>
      <w:marBottom w:val="0"/>
      <w:divBdr>
        <w:top w:val="none" w:sz="0" w:space="0" w:color="auto"/>
        <w:left w:val="none" w:sz="0" w:space="0" w:color="auto"/>
        <w:bottom w:val="none" w:sz="0" w:space="0" w:color="auto"/>
        <w:right w:val="none" w:sz="0" w:space="0" w:color="auto"/>
      </w:divBdr>
    </w:div>
    <w:div w:id="313880511">
      <w:bodyDiv w:val="1"/>
      <w:marLeft w:val="0"/>
      <w:marRight w:val="0"/>
      <w:marTop w:val="0"/>
      <w:marBottom w:val="0"/>
      <w:divBdr>
        <w:top w:val="none" w:sz="0" w:space="0" w:color="auto"/>
        <w:left w:val="none" w:sz="0" w:space="0" w:color="auto"/>
        <w:bottom w:val="none" w:sz="0" w:space="0" w:color="auto"/>
        <w:right w:val="none" w:sz="0" w:space="0" w:color="auto"/>
      </w:divBdr>
    </w:div>
    <w:div w:id="501822382">
      <w:bodyDiv w:val="1"/>
      <w:marLeft w:val="0"/>
      <w:marRight w:val="0"/>
      <w:marTop w:val="0"/>
      <w:marBottom w:val="0"/>
      <w:divBdr>
        <w:top w:val="none" w:sz="0" w:space="0" w:color="auto"/>
        <w:left w:val="none" w:sz="0" w:space="0" w:color="auto"/>
        <w:bottom w:val="none" w:sz="0" w:space="0" w:color="auto"/>
        <w:right w:val="none" w:sz="0" w:space="0" w:color="auto"/>
      </w:divBdr>
    </w:div>
    <w:div w:id="526137910">
      <w:bodyDiv w:val="1"/>
      <w:marLeft w:val="0"/>
      <w:marRight w:val="0"/>
      <w:marTop w:val="0"/>
      <w:marBottom w:val="0"/>
      <w:divBdr>
        <w:top w:val="none" w:sz="0" w:space="0" w:color="auto"/>
        <w:left w:val="none" w:sz="0" w:space="0" w:color="auto"/>
        <w:bottom w:val="none" w:sz="0" w:space="0" w:color="auto"/>
        <w:right w:val="none" w:sz="0" w:space="0" w:color="auto"/>
      </w:divBdr>
    </w:div>
    <w:div w:id="627276997">
      <w:bodyDiv w:val="1"/>
      <w:marLeft w:val="0"/>
      <w:marRight w:val="0"/>
      <w:marTop w:val="0"/>
      <w:marBottom w:val="0"/>
      <w:divBdr>
        <w:top w:val="none" w:sz="0" w:space="0" w:color="auto"/>
        <w:left w:val="none" w:sz="0" w:space="0" w:color="auto"/>
        <w:bottom w:val="none" w:sz="0" w:space="0" w:color="auto"/>
        <w:right w:val="none" w:sz="0" w:space="0" w:color="auto"/>
      </w:divBdr>
    </w:div>
    <w:div w:id="648822546">
      <w:bodyDiv w:val="1"/>
      <w:marLeft w:val="0"/>
      <w:marRight w:val="0"/>
      <w:marTop w:val="0"/>
      <w:marBottom w:val="0"/>
      <w:divBdr>
        <w:top w:val="none" w:sz="0" w:space="0" w:color="auto"/>
        <w:left w:val="none" w:sz="0" w:space="0" w:color="auto"/>
        <w:bottom w:val="none" w:sz="0" w:space="0" w:color="auto"/>
        <w:right w:val="none" w:sz="0" w:space="0" w:color="auto"/>
      </w:divBdr>
    </w:div>
    <w:div w:id="679431025">
      <w:bodyDiv w:val="1"/>
      <w:marLeft w:val="0"/>
      <w:marRight w:val="0"/>
      <w:marTop w:val="0"/>
      <w:marBottom w:val="0"/>
      <w:divBdr>
        <w:top w:val="none" w:sz="0" w:space="0" w:color="auto"/>
        <w:left w:val="none" w:sz="0" w:space="0" w:color="auto"/>
        <w:bottom w:val="none" w:sz="0" w:space="0" w:color="auto"/>
        <w:right w:val="none" w:sz="0" w:space="0" w:color="auto"/>
      </w:divBdr>
    </w:div>
    <w:div w:id="685908776">
      <w:bodyDiv w:val="1"/>
      <w:marLeft w:val="0"/>
      <w:marRight w:val="0"/>
      <w:marTop w:val="0"/>
      <w:marBottom w:val="0"/>
      <w:divBdr>
        <w:top w:val="none" w:sz="0" w:space="0" w:color="auto"/>
        <w:left w:val="none" w:sz="0" w:space="0" w:color="auto"/>
        <w:bottom w:val="none" w:sz="0" w:space="0" w:color="auto"/>
        <w:right w:val="none" w:sz="0" w:space="0" w:color="auto"/>
      </w:divBdr>
    </w:div>
    <w:div w:id="687028314">
      <w:bodyDiv w:val="1"/>
      <w:marLeft w:val="0"/>
      <w:marRight w:val="0"/>
      <w:marTop w:val="0"/>
      <w:marBottom w:val="0"/>
      <w:divBdr>
        <w:top w:val="none" w:sz="0" w:space="0" w:color="auto"/>
        <w:left w:val="none" w:sz="0" w:space="0" w:color="auto"/>
        <w:bottom w:val="none" w:sz="0" w:space="0" w:color="auto"/>
        <w:right w:val="none" w:sz="0" w:space="0" w:color="auto"/>
      </w:divBdr>
    </w:div>
    <w:div w:id="726605837">
      <w:bodyDiv w:val="1"/>
      <w:marLeft w:val="0"/>
      <w:marRight w:val="0"/>
      <w:marTop w:val="0"/>
      <w:marBottom w:val="0"/>
      <w:divBdr>
        <w:top w:val="none" w:sz="0" w:space="0" w:color="auto"/>
        <w:left w:val="none" w:sz="0" w:space="0" w:color="auto"/>
        <w:bottom w:val="none" w:sz="0" w:space="0" w:color="auto"/>
        <w:right w:val="none" w:sz="0" w:space="0" w:color="auto"/>
      </w:divBdr>
    </w:div>
    <w:div w:id="734013583">
      <w:bodyDiv w:val="1"/>
      <w:marLeft w:val="0"/>
      <w:marRight w:val="0"/>
      <w:marTop w:val="0"/>
      <w:marBottom w:val="0"/>
      <w:divBdr>
        <w:top w:val="none" w:sz="0" w:space="0" w:color="auto"/>
        <w:left w:val="none" w:sz="0" w:space="0" w:color="auto"/>
        <w:bottom w:val="none" w:sz="0" w:space="0" w:color="auto"/>
        <w:right w:val="none" w:sz="0" w:space="0" w:color="auto"/>
      </w:divBdr>
    </w:div>
    <w:div w:id="883836217">
      <w:bodyDiv w:val="1"/>
      <w:marLeft w:val="0"/>
      <w:marRight w:val="0"/>
      <w:marTop w:val="0"/>
      <w:marBottom w:val="0"/>
      <w:divBdr>
        <w:top w:val="none" w:sz="0" w:space="0" w:color="auto"/>
        <w:left w:val="none" w:sz="0" w:space="0" w:color="auto"/>
        <w:bottom w:val="none" w:sz="0" w:space="0" w:color="auto"/>
        <w:right w:val="none" w:sz="0" w:space="0" w:color="auto"/>
      </w:divBdr>
    </w:div>
    <w:div w:id="953101360">
      <w:bodyDiv w:val="1"/>
      <w:marLeft w:val="0"/>
      <w:marRight w:val="0"/>
      <w:marTop w:val="0"/>
      <w:marBottom w:val="0"/>
      <w:divBdr>
        <w:top w:val="none" w:sz="0" w:space="0" w:color="auto"/>
        <w:left w:val="none" w:sz="0" w:space="0" w:color="auto"/>
        <w:bottom w:val="none" w:sz="0" w:space="0" w:color="auto"/>
        <w:right w:val="none" w:sz="0" w:space="0" w:color="auto"/>
      </w:divBdr>
    </w:div>
    <w:div w:id="986393479">
      <w:bodyDiv w:val="1"/>
      <w:marLeft w:val="0"/>
      <w:marRight w:val="0"/>
      <w:marTop w:val="0"/>
      <w:marBottom w:val="0"/>
      <w:divBdr>
        <w:top w:val="none" w:sz="0" w:space="0" w:color="auto"/>
        <w:left w:val="none" w:sz="0" w:space="0" w:color="auto"/>
        <w:bottom w:val="none" w:sz="0" w:space="0" w:color="auto"/>
        <w:right w:val="none" w:sz="0" w:space="0" w:color="auto"/>
      </w:divBdr>
    </w:div>
    <w:div w:id="1032341456">
      <w:bodyDiv w:val="1"/>
      <w:marLeft w:val="0"/>
      <w:marRight w:val="0"/>
      <w:marTop w:val="0"/>
      <w:marBottom w:val="0"/>
      <w:divBdr>
        <w:top w:val="none" w:sz="0" w:space="0" w:color="auto"/>
        <w:left w:val="none" w:sz="0" w:space="0" w:color="auto"/>
        <w:bottom w:val="none" w:sz="0" w:space="0" w:color="auto"/>
        <w:right w:val="none" w:sz="0" w:space="0" w:color="auto"/>
      </w:divBdr>
    </w:div>
    <w:div w:id="1037387930">
      <w:bodyDiv w:val="1"/>
      <w:marLeft w:val="0"/>
      <w:marRight w:val="0"/>
      <w:marTop w:val="0"/>
      <w:marBottom w:val="0"/>
      <w:divBdr>
        <w:top w:val="none" w:sz="0" w:space="0" w:color="auto"/>
        <w:left w:val="none" w:sz="0" w:space="0" w:color="auto"/>
        <w:bottom w:val="none" w:sz="0" w:space="0" w:color="auto"/>
        <w:right w:val="none" w:sz="0" w:space="0" w:color="auto"/>
      </w:divBdr>
    </w:div>
    <w:div w:id="1086995836">
      <w:bodyDiv w:val="1"/>
      <w:marLeft w:val="0"/>
      <w:marRight w:val="0"/>
      <w:marTop w:val="0"/>
      <w:marBottom w:val="0"/>
      <w:divBdr>
        <w:top w:val="none" w:sz="0" w:space="0" w:color="auto"/>
        <w:left w:val="none" w:sz="0" w:space="0" w:color="auto"/>
        <w:bottom w:val="none" w:sz="0" w:space="0" w:color="auto"/>
        <w:right w:val="none" w:sz="0" w:space="0" w:color="auto"/>
      </w:divBdr>
    </w:div>
    <w:div w:id="1195343007">
      <w:bodyDiv w:val="1"/>
      <w:marLeft w:val="0"/>
      <w:marRight w:val="0"/>
      <w:marTop w:val="0"/>
      <w:marBottom w:val="0"/>
      <w:divBdr>
        <w:top w:val="none" w:sz="0" w:space="0" w:color="auto"/>
        <w:left w:val="none" w:sz="0" w:space="0" w:color="auto"/>
        <w:bottom w:val="none" w:sz="0" w:space="0" w:color="auto"/>
        <w:right w:val="none" w:sz="0" w:space="0" w:color="auto"/>
      </w:divBdr>
    </w:div>
    <w:div w:id="1197278040">
      <w:bodyDiv w:val="1"/>
      <w:marLeft w:val="0"/>
      <w:marRight w:val="0"/>
      <w:marTop w:val="0"/>
      <w:marBottom w:val="0"/>
      <w:divBdr>
        <w:top w:val="none" w:sz="0" w:space="0" w:color="auto"/>
        <w:left w:val="none" w:sz="0" w:space="0" w:color="auto"/>
        <w:bottom w:val="none" w:sz="0" w:space="0" w:color="auto"/>
        <w:right w:val="none" w:sz="0" w:space="0" w:color="auto"/>
      </w:divBdr>
    </w:div>
    <w:div w:id="1288774929">
      <w:bodyDiv w:val="1"/>
      <w:marLeft w:val="0"/>
      <w:marRight w:val="0"/>
      <w:marTop w:val="0"/>
      <w:marBottom w:val="0"/>
      <w:divBdr>
        <w:top w:val="none" w:sz="0" w:space="0" w:color="auto"/>
        <w:left w:val="none" w:sz="0" w:space="0" w:color="auto"/>
        <w:bottom w:val="none" w:sz="0" w:space="0" w:color="auto"/>
        <w:right w:val="none" w:sz="0" w:space="0" w:color="auto"/>
      </w:divBdr>
    </w:div>
    <w:div w:id="1304505959">
      <w:bodyDiv w:val="1"/>
      <w:marLeft w:val="0"/>
      <w:marRight w:val="0"/>
      <w:marTop w:val="0"/>
      <w:marBottom w:val="0"/>
      <w:divBdr>
        <w:top w:val="none" w:sz="0" w:space="0" w:color="auto"/>
        <w:left w:val="none" w:sz="0" w:space="0" w:color="auto"/>
        <w:bottom w:val="none" w:sz="0" w:space="0" w:color="auto"/>
        <w:right w:val="none" w:sz="0" w:space="0" w:color="auto"/>
      </w:divBdr>
    </w:div>
    <w:div w:id="1372461428">
      <w:bodyDiv w:val="1"/>
      <w:marLeft w:val="0"/>
      <w:marRight w:val="0"/>
      <w:marTop w:val="0"/>
      <w:marBottom w:val="0"/>
      <w:divBdr>
        <w:top w:val="none" w:sz="0" w:space="0" w:color="auto"/>
        <w:left w:val="none" w:sz="0" w:space="0" w:color="auto"/>
        <w:bottom w:val="none" w:sz="0" w:space="0" w:color="auto"/>
        <w:right w:val="none" w:sz="0" w:space="0" w:color="auto"/>
      </w:divBdr>
    </w:div>
    <w:div w:id="1417894865">
      <w:bodyDiv w:val="1"/>
      <w:marLeft w:val="0"/>
      <w:marRight w:val="0"/>
      <w:marTop w:val="0"/>
      <w:marBottom w:val="0"/>
      <w:divBdr>
        <w:top w:val="none" w:sz="0" w:space="0" w:color="auto"/>
        <w:left w:val="none" w:sz="0" w:space="0" w:color="auto"/>
        <w:bottom w:val="none" w:sz="0" w:space="0" w:color="auto"/>
        <w:right w:val="none" w:sz="0" w:space="0" w:color="auto"/>
      </w:divBdr>
    </w:div>
    <w:div w:id="1492713789">
      <w:bodyDiv w:val="1"/>
      <w:marLeft w:val="0"/>
      <w:marRight w:val="0"/>
      <w:marTop w:val="0"/>
      <w:marBottom w:val="0"/>
      <w:divBdr>
        <w:top w:val="none" w:sz="0" w:space="0" w:color="auto"/>
        <w:left w:val="none" w:sz="0" w:space="0" w:color="auto"/>
        <w:bottom w:val="none" w:sz="0" w:space="0" w:color="auto"/>
        <w:right w:val="none" w:sz="0" w:space="0" w:color="auto"/>
      </w:divBdr>
    </w:div>
    <w:div w:id="1535385367">
      <w:bodyDiv w:val="1"/>
      <w:marLeft w:val="0"/>
      <w:marRight w:val="0"/>
      <w:marTop w:val="0"/>
      <w:marBottom w:val="0"/>
      <w:divBdr>
        <w:top w:val="none" w:sz="0" w:space="0" w:color="auto"/>
        <w:left w:val="none" w:sz="0" w:space="0" w:color="auto"/>
        <w:bottom w:val="none" w:sz="0" w:space="0" w:color="auto"/>
        <w:right w:val="none" w:sz="0" w:space="0" w:color="auto"/>
      </w:divBdr>
    </w:div>
    <w:div w:id="1543636486">
      <w:bodyDiv w:val="1"/>
      <w:marLeft w:val="0"/>
      <w:marRight w:val="0"/>
      <w:marTop w:val="0"/>
      <w:marBottom w:val="0"/>
      <w:divBdr>
        <w:top w:val="none" w:sz="0" w:space="0" w:color="auto"/>
        <w:left w:val="none" w:sz="0" w:space="0" w:color="auto"/>
        <w:bottom w:val="none" w:sz="0" w:space="0" w:color="auto"/>
        <w:right w:val="none" w:sz="0" w:space="0" w:color="auto"/>
      </w:divBdr>
    </w:div>
    <w:div w:id="1574317223">
      <w:bodyDiv w:val="1"/>
      <w:marLeft w:val="0"/>
      <w:marRight w:val="0"/>
      <w:marTop w:val="0"/>
      <w:marBottom w:val="0"/>
      <w:divBdr>
        <w:top w:val="none" w:sz="0" w:space="0" w:color="auto"/>
        <w:left w:val="none" w:sz="0" w:space="0" w:color="auto"/>
        <w:bottom w:val="none" w:sz="0" w:space="0" w:color="auto"/>
        <w:right w:val="none" w:sz="0" w:space="0" w:color="auto"/>
      </w:divBdr>
    </w:div>
    <w:div w:id="1643581635">
      <w:bodyDiv w:val="1"/>
      <w:marLeft w:val="0"/>
      <w:marRight w:val="0"/>
      <w:marTop w:val="0"/>
      <w:marBottom w:val="0"/>
      <w:divBdr>
        <w:top w:val="none" w:sz="0" w:space="0" w:color="auto"/>
        <w:left w:val="none" w:sz="0" w:space="0" w:color="auto"/>
        <w:bottom w:val="none" w:sz="0" w:space="0" w:color="auto"/>
        <w:right w:val="none" w:sz="0" w:space="0" w:color="auto"/>
      </w:divBdr>
    </w:div>
    <w:div w:id="1788087896">
      <w:bodyDiv w:val="1"/>
      <w:marLeft w:val="0"/>
      <w:marRight w:val="0"/>
      <w:marTop w:val="0"/>
      <w:marBottom w:val="0"/>
      <w:divBdr>
        <w:top w:val="none" w:sz="0" w:space="0" w:color="auto"/>
        <w:left w:val="none" w:sz="0" w:space="0" w:color="auto"/>
        <w:bottom w:val="none" w:sz="0" w:space="0" w:color="auto"/>
        <w:right w:val="none" w:sz="0" w:space="0" w:color="auto"/>
      </w:divBdr>
    </w:div>
    <w:div w:id="1921979968">
      <w:bodyDiv w:val="1"/>
      <w:marLeft w:val="0"/>
      <w:marRight w:val="0"/>
      <w:marTop w:val="0"/>
      <w:marBottom w:val="0"/>
      <w:divBdr>
        <w:top w:val="none" w:sz="0" w:space="0" w:color="auto"/>
        <w:left w:val="none" w:sz="0" w:space="0" w:color="auto"/>
        <w:bottom w:val="none" w:sz="0" w:space="0" w:color="auto"/>
        <w:right w:val="none" w:sz="0" w:space="0" w:color="auto"/>
      </w:divBdr>
    </w:div>
    <w:div w:id="2007128449">
      <w:bodyDiv w:val="1"/>
      <w:marLeft w:val="0"/>
      <w:marRight w:val="0"/>
      <w:marTop w:val="0"/>
      <w:marBottom w:val="0"/>
      <w:divBdr>
        <w:top w:val="none" w:sz="0" w:space="0" w:color="auto"/>
        <w:left w:val="none" w:sz="0" w:space="0" w:color="auto"/>
        <w:bottom w:val="none" w:sz="0" w:space="0" w:color="auto"/>
        <w:right w:val="none" w:sz="0" w:space="0" w:color="auto"/>
      </w:divBdr>
    </w:div>
    <w:div w:id="2113746647">
      <w:bodyDiv w:val="1"/>
      <w:marLeft w:val="0"/>
      <w:marRight w:val="0"/>
      <w:marTop w:val="0"/>
      <w:marBottom w:val="0"/>
      <w:divBdr>
        <w:top w:val="none" w:sz="0" w:space="0" w:color="auto"/>
        <w:left w:val="none" w:sz="0" w:space="0" w:color="auto"/>
        <w:bottom w:val="none" w:sz="0" w:space="0" w:color="auto"/>
        <w:right w:val="none" w:sz="0" w:space="0" w:color="auto"/>
      </w:divBdr>
    </w:div>
    <w:div w:id="21410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epdq@xuanmaicorp.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CCDC6-2DA6-4B6C-B491-DE6F68DB7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13</Pages>
  <Words>3028</Words>
  <Characters>17261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TOI</dc:creator>
  <cp:lastModifiedBy>Dinh Quang Hiep</cp:lastModifiedBy>
  <cp:revision>62</cp:revision>
  <cp:lastPrinted>2025-08-14T04:59:00Z</cp:lastPrinted>
  <dcterms:created xsi:type="dcterms:W3CDTF">2025-08-05T08:15:00Z</dcterms:created>
  <dcterms:modified xsi:type="dcterms:W3CDTF">2025-12-01T04:27:00Z</dcterms:modified>
</cp:coreProperties>
</file>